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48A91" w14:textId="242124BA" w:rsidR="00A2208A" w:rsidRPr="00E446E8" w:rsidRDefault="00A2208A" w:rsidP="00A2208A">
      <w:pPr>
        <w:tabs>
          <w:tab w:val="center" w:pos="4153"/>
          <w:tab w:val="right" w:pos="9923"/>
        </w:tabs>
        <w:spacing w:after="120" w:line="240" w:lineRule="auto"/>
        <w:jc w:val="both"/>
        <w:rPr>
          <w:rFonts w:eastAsia="Malgun Gothic"/>
          <w:b/>
          <w:bCs/>
          <w:sz w:val="28"/>
          <w:lang w:eastAsia="ko-KR"/>
        </w:rPr>
      </w:pPr>
      <w:r w:rsidRPr="00E446E8">
        <w:rPr>
          <w:rFonts w:eastAsia="Malgun Gothic"/>
          <w:b/>
          <w:bCs/>
          <w:sz w:val="28"/>
        </w:rPr>
        <w:t>3GPP TSG RAN WG5 Meeting #79</w:t>
      </w:r>
      <w:r w:rsidRPr="00E446E8">
        <w:rPr>
          <w:rFonts w:eastAsia="Malgun Gothic"/>
          <w:b/>
          <w:bCs/>
          <w:sz w:val="28"/>
          <w:lang w:eastAsia="ko-KR"/>
        </w:rPr>
        <w:tab/>
      </w:r>
      <w:r w:rsidRPr="00E446E8">
        <w:rPr>
          <w:rFonts w:eastAsia="Malgun Gothic"/>
          <w:b/>
          <w:bCs/>
          <w:sz w:val="28"/>
        </w:rPr>
        <w:t>R5-18</w:t>
      </w:r>
      <w:r w:rsidR="00896FEC" w:rsidRPr="00E446E8">
        <w:rPr>
          <w:rFonts w:eastAsia="Malgun Gothic"/>
          <w:b/>
          <w:bCs/>
          <w:sz w:val="28"/>
        </w:rPr>
        <w:t>300</w:t>
      </w:r>
      <w:r w:rsidR="008829FA" w:rsidRPr="00E446E8">
        <w:rPr>
          <w:rFonts w:eastAsia="Malgun Gothic"/>
          <w:b/>
          <w:bCs/>
          <w:sz w:val="28"/>
        </w:rPr>
        <w:t>0</w:t>
      </w:r>
    </w:p>
    <w:p w14:paraId="4A54CA72" w14:textId="10B5A417" w:rsidR="00A2208A" w:rsidRPr="00E446E8" w:rsidRDefault="00A2208A"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E446E8">
        <w:rPr>
          <w:rFonts w:eastAsia="Malgun Gothic"/>
          <w:b/>
          <w:bCs/>
          <w:sz w:val="28"/>
          <w:lang w:eastAsia="ko-KR"/>
        </w:rPr>
        <w:t>Busan, Republic of Korea, 21</w:t>
      </w:r>
      <w:r w:rsidRPr="00E446E8">
        <w:rPr>
          <w:rFonts w:eastAsia="Malgun Gothic"/>
          <w:b/>
          <w:bCs/>
          <w:sz w:val="28"/>
          <w:vertAlign w:val="superscript"/>
          <w:lang w:eastAsia="ko-KR"/>
        </w:rPr>
        <w:t>st</w:t>
      </w:r>
      <w:r w:rsidRPr="00E446E8">
        <w:rPr>
          <w:rFonts w:eastAsia="Malgun Gothic"/>
          <w:b/>
          <w:bCs/>
          <w:sz w:val="28"/>
          <w:lang w:eastAsia="ko-KR"/>
        </w:rPr>
        <w:t xml:space="preserve"> – 25</w:t>
      </w:r>
      <w:r w:rsidRPr="00E446E8">
        <w:rPr>
          <w:rFonts w:eastAsia="Malgun Gothic"/>
          <w:b/>
          <w:bCs/>
          <w:sz w:val="28"/>
          <w:vertAlign w:val="superscript"/>
          <w:lang w:eastAsia="ko-KR"/>
        </w:rPr>
        <w:t>th</w:t>
      </w:r>
      <w:r w:rsidRPr="00E446E8">
        <w:rPr>
          <w:rFonts w:eastAsia="Malgun Gothic"/>
          <w:b/>
          <w:bCs/>
          <w:sz w:val="28"/>
          <w:lang w:eastAsia="ko-KR"/>
        </w:rPr>
        <w:t xml:space="preserve"> May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12BD556F" w14:textId="035E27D5" w:rsidR="00A2208A" w:rsidRPr="00E446E8" w:rsidRDefault="00A2208A" w:rsidP="00A2208A">
      <w:pPr>
        <w:ind w:left="2160" w:hanging="2160"/>
        <w:rPr>
          <w:b/>
        </w:rPr>
      </w:pPr>
      <w:r w:rsidRPr="00E446E8">
        <w:rPr>
          <w:b/>
        </w:rPr>
        <w:t>Title:</w:t>
      </w:r>
      <w:r w:rsidRPr="00E446E8">
        <w:rPr>
          <w:b/>
        </w:rPr>
        <w:tab/>
      </w:r>
      <w:r w:rsidR="008829FA" w:rsidRPr="00E446E8">
        <w:t>Discussion on test point selection for transmit modulation quality test cases in FR1</w:t>
      </w:r>
    </w:p>
    <w:p w14:paraId="0483421E" w14:textId="369138BA" w:rsidR="00A2208A" w:rsidRPr="00E446E8" w:rsidRDefault="00A2208A" w:rsidP="00A2208A">
      <w:pPr>
        <w:rPr>
          <w:bCs/>
          <w:lang w:eastAsia="ja-JP"/>
        </w:rPr>
      </w:pPr>
      <w:r w:rsidRPr="00E446E8">
        <w:rPr>
          <w:b/>
        </w:rPr>
        <w:t>Agenda Item:</w:t>
      </w:r>
      <w:r w:rsidRPr="00E446E8">
        <w:tab/>
      </w:r>
      <w:r w:rsidRPr="00E446E8">
        <w:tab/>
        <w:t>5.3.14.16</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6934D26E" w:rsidR="00E446E8" w:rsidRPr="00E446E8" w:rsidRDefault="00E446E8" w:rsidP="00E446E8">
      <w:pPr>
        <w:jc w:val="both"/>
      </w:pPr>
      <w:r w:rsidRPr="00E446E8">
        <w:t xml:space="preserve">In this contribution the selection of </w:t>
      </w:r>
      <w:r w:rsidRPr="00E446E8">
        <w:t xml:space="preserve">frequency, channel BW, </w:t>
      </w:r>
      <w:r w:rsidRPr="00E446E8">
        <w:t xml:space="preserve">SCS, RB allocation and waveform for the </w:t>
      </w:r>
      <w:r w:rsidR="00011F7B">
        <w:t>Error Vector Magnitude</w:t>
      </w:r>
      <w:r w:rsidRPr="00E446E8">
        <w:t xml:space="preserve"> test case</w:t>
      </w:r>
      <w:r>
        <w:t xml:space="preserve"> [1]</w:t>
      </w:r>
      <w:r w:rsidRPr="00E446E8">
        <w:t xml:space="preserve"> is analyzed.</w:t>
      </w:r>
    </w:p>
    <w:p w14:paraId="59D92B3E" w14:textId="7A71CC8B" w:rsidR="00FC45FA" w:rsidRPr="00E446E8" w:rsidRDefault="00E446E8" w:rsidP="00FC45FA">
      <w:pPr>
        <w:pStyle w:val="berschrift1"/>
        <w:rPr>
          <w:rFonts w:cs="Arial"/>
          <w:lang w:val="en-US"/>
        </w:rPr>
      </w:pPr>
      <w:r w:rsidRPr="00E446E8">
        <w:rPr>
          <w:lang w:val="en-US"/>
        </w:rPr>
        <w:t>Error Vector Magnitude</w:t>
      </w:r>
      <w:r w:rsidRPr="00E446E8">
        <w:rPr>
          <w:rFonts w:cs="Arial"/>
          <w:lang w:val="en-US"/>
        </w:rPr>
        <w:t xml:space="preserve"> </w:t>
      </w:r>
    </w:p>
    <w:p w14:paraId="516A24C1" w14:textId="0A28D68A" w:rsidR="00E446E8" w:rsidRPr="00E446E8" w:rsidRDefault="00E446E8" w:rsidP="00E446E8">
      <w:pPr>
        <w:pStyle w:val="berschrift2"/>
        <w:rPr>
          <w:lang w:val="en-US"/>
        </w:rPr>
      </w:pPr>
      <w:r w:rsidRPr="00E446E8">
        <w:rPr>
          <w:lang w:val="en-US"/>
        </w:rPr>
        <w:tab/>
      </w:r>
      <w:r w:rsidRPr="00E446E8">
        <w:rPr>
          <w:rFonts w:cs="Arial"/>
          <w:lang w:val="en-US"/>
        </w:rPr>
        <w:t>Discussion</w:t>
      </w:r>
    </w:p>
    <w:p w14:paraId="198C626B" w14:textId="7D7B48B1" w:rsidR="00E446E8" w:rsidRDefault="00E446E8" w:rsidP="008829FA">
      <w:pPr>
        <w:rPr>
          <w:lang w:eastAsia="en-US"/>
        </w:rPr>
      </w:pPr>
      <w:r w:rsidRPr="00E446E8">
        <w:rPr>
          <w:lang w:eastAsia="en-US"/>
        </w:rPr>
        <w:t>The Error Vector Magnitude</w:t>
      </w:r>
      <w:r w:rsidR="005A09F0">
        <w:rPr>
          <w:lang w:eastAsia="en-US"/>
        </w:rPr>
        <w:t xml:space="preserve"> (EVM)</w:t>
      </w:r>
      <w:r w:rsidRPr="00E446E8">
        <w:rPr>
          <w:lang w:eastAsia="en-US"/>
        </w:rPr>
        <w:t xml:space="preserve"> is a</w:t>
      </w:r>
      <w:r>
        <w:rPr>
          <w:lang w:eastAsia="en-US"/>
        </w:rPr>
        <w:t xml:space="preserve"> figure of merit for the transmit modulation quality and is defined in section 6.4.2.1 and Annex F Transmit Modulation </w:t>
      </w:r>
      <w:r>
        <w:rPr>
          <w:lang w:eastAsia="en-US"/>
        </w:rPr>
        <w:t>of TS 38.101-1</w:t>
      </w:r>
      <w:r>
        <w:rPr>
          <w:lang w:eastAsia="en-US"/>
        </w:rPr>
        <w:t xml:space="preserve"> [2].</w:t>
      </w:r>
    </w:p>
    <w:p w14:paraId="6762A125" w14:textId="6D47C15C" w:rsidR="00E446E8" w:rsidRDefault="00E446E8" w:rsidP="008829FA">
      <w:pPr>
        <w:rPr>
          <w:lang w:eastAsia="en-US"/>
        </w:rPr>
      </w:pPr>
      <w:r>
        <w:rPr>
          <w:lang w:eastAsia="en-US"/>
        </w:rPr>
        <w:t>The minimum requirement is specified as follows:</w:t>
      </w:r>
    </w:p>
    <w:p w14:paraId="43A2910E"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 shall be removed from the measured waveform before calculating the EVM.</w:t>
      </w:r>
    </w:p>
    <w:p w14:paraId="4EA3A6E5"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 xml:space="preserve">The measured waveform is further modified by selecting the absolute phase and absolute amplitude of the </w:t>
      </w:r>
      <w:proofErr w:type="gramStart"/>
      <w:r w:rsidRPr="00E446E8">
        <w:rPr>
          <w:i/>
          <w:sz w:val="20"/>
          <w:szCs w:val="20"/>
          <w:lang w:val="en-GB" w:eastAsia="de-DE"/>
        </w:rPr>
        <w:t>Tx</w:t>
      </w:r>
      <w:proofErr w:type="gramEnd"/>
      <w:r w:rsidRPr="00E446E8">
        <w:rPr>
          <w:i/>
          <w:sz w:val="20"/>
          <w:szCs w:val="20"/>
          <w:lang w:val="en-GB" w:eastAsia="de-DE"/>
        </w:rPr>
        <w:t xml:space="preserve"> chain.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7466CBD"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 xml:space="preserve">The basic EVM measurement interval in the time domain is one preamble sequence for the PRACH and is one slot for the PUCCH and PUSCH in the time domain. When the PUSCH or PUCCH transmission slot is shortened due to multiplexing with SRS, the EVM measurement interval is reduced by one symbol, accordingly. The PUSCH or PUCCH EVM measurement interval is also reduced when the mean power, modulation or allocation between slots is expected to change. In the case of PUSCH transmission, the measurement interval is reduced by a time interval equal to the sum of 5 μs and the applicable exclusion period defined in </w:t>
      </w:r>
      <w:proofErr w:type="spellStart"/>
      <w:r w:rsidRPr="00E446E8">
        <w:rPr>
          <w:i/>
          <w:sz w:val="20"/>
          <w:szCs w:val="20"/>
          <w:lang w:val="en-GB" w:eastAsia="de-DE"/>
        </w:rPr>
        <w:t>subclause</w:t>
      </w:r>
      <w:proofErr w:type="spellEnd"/>
      <w:r w:rsidRPr="00E446E8">
        <w:rPr>
          <w:i/>
          <w:sz w:val="20"/>
          <w:szCs w:val="20"/>
          <w:lang w:val="en-GB" w:eastAsia="de-DE"/>
        </w:rPr>
        <w:t xml:space="preserve"> 6.3.3, adjacent to the boundary where the power change is expected to occur. For DFT-spread PUSCH, the exclusion period is applied to the signal obtained after the front-end IDFT. In the case of PUCCH transmission with power change, the PUCCH EVM measurement interval is reduced by one symbol adjacent to the boundary where the power change is expected to occur.</w:t>
      </w:r>
    </w:p>
    <w:p w14:paraId="63C68EC9"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lastRenderedPageBreak/>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14:paraId="5360A63C"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E446E8" w:rsidRPr="00E446E8" w14:paraId="0929EF70" w14:textId="77777777" w:rsidTr="0019207B">
        <w:trPr>
          <w:jc w:val="center"/>
        </w:trPr>
        <w:tc>
          <w:tcPr>
            <w:tcW w:w="3256" w:type="dxa"/>
          </w:tcPr>
          <w:p w14:paraId="3DD6373F"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br w:type="page"/>
              <w:t>Parameter</w:t>
            </w:r>
          </w:p>
        </w:tc>
        <w:tc>
          <w:tcPr>
            <w:tcW w:w="1135" w:type="dxa"/>
          </w:tcPr>
          <w:p w14:paraId="5E12317E"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Unit</w:t>
            </w:r>
          </w:p>
        </w:tc>
        <w:tc>
          <w:tcPr>
            <w:tcW w:w="2406" w:type="dxa"/>
          </w:tcPr>
          <w:p w14:paraId="7B01A528"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Average EVM Level</w:t>
            </w:r>
          </w:p>
        </w:tc>
      </w:tr>
      <w:tr w:rsidR="00E446E8" w:rsidRPr="00E446E8" w14:paraId="594E9DE8" w14:textId="77777777" w:rsidTr="0019207B">
        <w:trPr>
          <w:jc w:val="center"/>
        </w:trPr>
        <w:tc>
          <w:tcPr>
            <w:tcW w:w="3256" w:type="dxa"/>
          </w:tcPr>
          <w:p w14:paraId="28D35190"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 xml:space="preserve">Pi/2-BPSK </w:t>
            </w:r>
          </w:p>
        </w:tc>
        <w:tc>
          <w:tcPr>
            <w:tcW w:w="1135" w:type="dxa"/>
          </w:tcPr>
          <w:p w14:paraId="4DECCBCA"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w:t>
            </w:r>
          </w:p>
        </w:tc>
        <w:tc>
          <w:tcPr>
            <w:tcW w:w="2406" w:type="dxa"/>
          </w:tcPr>
          <w:p w14:paraId="1052F35B"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30</w:t>
            </w:r>
          </w:p>
        </w:tc>
      </w:tr>
      <w:tr w:rsidR="00E446E8" w:rsidRPr="00E446E8" w14:paraId="19A93F65" w14:textId="77777777" w:rsidTr="0019207B">
        <w:trPr>
          <w:jc w:val="center"/>
        </w:trPr>
        <w:tc>
          <w:tcPr>
            <w:tcW w:w="3256" w:type="dxa"/>
          </w:tcPr>
          <w:p w14:paraId="380CC1CC"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QPSK</w:t>
            </w:r>
          </w:p>
        </w:tc>
        <w:tc>
          <w:tcPr>
            <w:tcW w:w="1135" w:type="dxa"/>
          </w:tcPr>
          <w:p w14:paraId="5C7373E4"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w:t>
            </w:r>
          </w:p>
        </w:tc>
        <w:tc>
          <w:tcPr>
            <w:tcW w:w="2406" w:type="dxa"/>
          </w:tcPr>
          <w:p w14:paraId="5431E84A"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17.5</w:t>
            </w:r>
          </w:p>
        </w:tc>
      </w:tr>
      <w:tr w:rsidR="00E446E8" w:rsidRPr="00E446E8" w14:paraId="42D8EC93" w14:textId="77777777" w:rsidTr="0019207B">
        <w:trPr>
          <w:jc w:val="center"/>
        </w:trPr>
        <w:tc>
          <w:tcPr>
            <w:tcW w:w="3256" w:type="dxa"/>
          </w:tcPr>
          <w:p w14:paraId="0CF1B75F"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 xml:space="preserve">16 QAM </w:t>
            </w:r>
          </w:p>
        </w:tc>
        <w:tc>
          <w:tcPr>
            <w:tcW w:w="1135" w:type="dxa"/>
          </w:tcPr>
          <w:p w14:paraId="30147B66"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w:t>
            </w:r>
          </w:p>
        </w:tc>
        <w:tc>
          <w:tcPr>
            <w:tcW w:w="2406" w:type="dxa"/>
          </w:tcPr>
          <w:p w14:paraId="1CCEC143"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12.5</w:t>
            </w:r>
          </w:p>
        </w:tc>
      </w:tr>
      <w:tr w:rsidR="00E446E8" w:rsidRPr="00E446E8" w14:paraId="70F06CC7" w14:textId="77777777" w:rsidTr="0019207B">
        <w:trPr>
          <w:jc w:val="center"/>
        </w:trPr>
        <w:tc>
          <w:tcPr>
            <w:tcW w:w="3256" w:type="dxa"/>
          </w:tcPr>
          <w:p w14:paraId="16F896F3"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 xml:space="preserve">64 QAM </w:t>
            </w:r>
          </w:p>
        </w:tc>
        <w:tc>
          <w:tcPr>
            <w:tcW w:w="1135" w:type="dxa"/>
          </w:tcPr>
          <w:p w14:paraId="59C3B00F"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w:t>
            </w:r>
          </w:p>
        </w:tc>
        <w:tc>
          <w:tcPr>
            <w:tcW w:w="2406" w:type="dxa"/>
          </w:tcPr>
          <w:p w14:paraId="434609BD"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8</w:t>
            </w:r>
          </w:p>
        </w:tc>
      </w:tr>
      <w:tr w:rsidR="00E446E8" w:rsidRPr="00E446E8" w14:paraId="4EFCE1D7" w14:textId="77777777" w:rsidTr="0019207B">
        <w:trPr>
          <w:jc w:val="center"/>
        </w:trPr>
        <w:tc>
          <w:tcPr>
            <w:tcW w:w="3256" w:type="dxa"/>
          </w:tcPr>
          <w:p w14:paraId="5289F552"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256 QAM</w:t>
            </w:r>
          </w:p>
        </w:tc>
        <w:tc>
          <w:tcPr>
            <w:tcW w:w="1135" w:type="dxa"/>
          </w:tcPr>
          <w:p w14:paraId="11951B57"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w:t>
            </w:r>
          </w:p>
        </w:tc>
        <w:tc>
          <w:tcPr>
            <w:tcW w:w="2406" w:type="dxa"/>
          </w:tcPr>
          <w:p w14:paraId="20469633"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3.5</w:t>
            </w:r>
          </w:p>
        </w:tc>
      </w:tr>
    </w:tbl>
    <w:p w14:paraId="5670E19A" w14:textId="77777777" w:rsidR="00E446E8" w:rsidRPr="00E446E8" w:rsidRDefault="00E446E8" w:rsidP="00E446E8">
      <w:pPr>
        <w:shd w:val="clear" w:color="auto" w:fill="E7E6E6"/>
        <w:spacing w:after="180" w:line="240" w:lineRule="auto"/>
        <w:rPr>
          <w:i/>
          <w:sz w:val="20"/>
          <w:szCs w:val="20"/>
          <w:lang w:val="en-GB" w:eastAsia="de-DE"/>
        </w:rPr>
      </w:pPr>
    </w:p>
    <w:p w14:paraId="438BAB62"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446E8" w:rsidRPr="00E446E8" w14:paraId="41B856BF" w14:textId="77777777" w:rsidTr="0019207B">
        <w:trPr>
          <w:jc w:val="center"/>
        </w:trPr>
        <w:tc>
          <w:tcPr>
            <w:tcW w:w="3166" w:type="dxa"/>
          </w:tcPr>
          <w:p w14:paraId="603AB1A8"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br w:type="page"/>
              <w:t>Parameter</w:t>
            </w:r>
          </w:p>
        </w:tc>
        <w:tc>
          <w:tcPr>
            <w:tcW w:w="1135" w:type="dxa"/>
          </w:tcPr>
          <w:p w14:paraId="46BE58D1"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Unit</w:t>
            </w:r>
          </w:p>
        </w:tc>
        <w:tc>
          <w:tcPr>
            <w:tcW w:w="2630" w:type="dxa"/>
          </w:tcPr>
          <w:p w14:paraId="0F621B27"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Level</w:t>
            </w:r>
          </w:p>
        </w:tc>
      </w:tr>
      <w:tr w:rsidR="00E446E8" w:rsidRPr="00E446E8" w14:paraId="3AC2F338" w14:textId="77777777" w:rsidTr="0019207B">
        <w:trPr>
          <w:jc w:val="center"/>
        </w:trPr>
        <w:tc>
          <w:tcPr>
            <w:tcW w:w="3166" w:type="dxa"/>
          </w:tcPr>
          <w:p w14:paraId="57E4C456"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UE Output Power</w:t>
            </w:r>
          </w:p>
        </w:tc>
        <w:tc>
          <w:tcPr>
            <w:tcW w:w="1135" w:type="dxa"/>
          </w:tcPr>
          <w:p w14:paraId="7E4D071B"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dBm</w:t>
            </w:r>
          </w:p>
        </w:tc>
        <w:tc>
          <w:tcPr>
            <w:tcW w:w="2630" w:type="dxa"/>
          </w:tcPr>
          <w:p w14:paraId="6C169E47"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sym w:font="Symbol" w:char="F0B3"/>
            </w:r>
            <w:r w:rsidRPr="00E446E8">
              <w:rPr>
                <w:i/>
                <w:sz w:val="20"/>
                <w:szCs w:val="20"/>
                <w:lang w:val="en-GB" w:eastAsia="de-DE"/>
              </w:rPr>
              <w:t xml:space="preserve">Table 6.3.1-1 </w:t>
            </w:r>
          </w:p>
        </w:tc>
      </w:tr>
      <w:tr w:rsidR="00E446E8" w:rsidRPr="00E446E8" w14:paraId="5E41A0FC" w14:textId="77777777" w:rsidTr="0019207B">
        <w:trPr>
          <w:jc w:val="center"/>
        </w:trPr>
        <w:tc>
          <w:tcPr>
            <w:tcW w:w="3166" w:type="dxa"/>
          </w:tcPr>
          <w:p w14:paraId="63F974B2"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UE Output Power for 256 QAM</w:t>
            </w:r>
          </w:p>
        </w:tc>
        <w:tc>
          <w:tcPr>
            <w:tcW w:w="1135" w:type="dxa"/>
          </w:tcPr>
          <w:p w14:paraId="73FECA32"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dBm</w:t>
            </w:r>
          </w:p>
        </w:tc>
        <w:tc>
          <w:tcPr>
            <w:tcW w:w="2630" w:type="dxa"/>
          </w:tcPr>
          <w:p w14:paraId="109FD1D5"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sym w:font="Symbol" w:char="F0B3"/>
            </w:r>
            <w:r w:rsidRPr="00E446E8">
              <w:rPr>
                <w:i/>
                <w:sz w:val="20"/>
                <w:szCs w:val="20"/>
                <w:lang w:val="en-GB" w:eastAsia="de-DE"/>
              </w:rPr>
              <w:t xml:space="preserve"> [TBD]</w:t>
            </w:r>
          </w:p>
        </w:tc>
      </w:tr>
      <w:tr w:rsidR="00E446E8" w:rsidRPr="00E446E8" w14:paraId="3129D78C" w14:textId="77777777" w:rsidTr="0019207B">
        <w:trPr>
          <w:jc w:val="center"/>
        </w:trPr>
        <w:tc>
          <w:tcPr>
            <w:tcW w:w="3166" w:type="dxa"/>
          </w:tcPr>
          <w:p w14:paraId="16C9BDC3"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Operating conditions</w:t>
            </w:r>
          </w:p>
        </w:tc>
        <w:tc>
          <w:tcPr>
            <w:tcW w:w="1135" w:type="dxa"/>
          </w:tcPr>
          <w:p w14:paraId="5481AFFD" w14:textId="77777777" w:rsidR="00E446E8" w:rsidRPr="00E446E8" w:rsidRDefault="00E446E8" w:rsidP="00E446E8">
            <w:pPr>
              <w:shd w:val="clear" w:color="auto" w:fill="E7E6E6"/>
              <w:spacing w:after="180" w:line="240" w:lineRule="auto"/>
              <w:rPr>
                <w:i/>
                <w:sz w:val="20"/>
                <w:szCs w:val="20"/>
                <w:lang w:val="en-GB" w:eastAsia="de-DE"/>
              </w:rPr>
            </w:pPr>
          </w:p>
        </w:tc>
        <w:tc>
          <w:tcPr>
            <w:tcW w:w="2630" w:type="dxa"/>
          </w:tcPr>
          <w:p w14:paraId="0E496810" w14:textId="77777777" w:rsidR="00E446E8" w:rsidRPr="00E446E8" w:rsidRDefault="00E446E8" w:rsidP="00E446E8">
            <w:pPr>
              <w:shd w:val="clear" w:color="auto" w:fill="E7E6E6"/>
              <w:spacing w:after="180" w:line="240" w:lineRule="auto"/>
              <w:rPr>
                <w:i/>
                <w:sz w:val="20"/>
                <w:szCs w:val="20"/>
                <w:lang w:val="en-GB" w:eastAsia="de-DE"/>
              </w:rPr>
            </w:pPr>
            <w:r w:rsidRPr="00E446E8">
              <w:rPr>
                <w:i/>
                <w:sz w:val="20"/>
                <w:szCs w:val="20"/>
                <w:lang w:val="en-GB" w:eastAsia="de-DE"/>
              </w:rPr>
              <w:t>Normal conditions</w:t>
            </w:r>
          </w:p>
        </w:tc>
      </w:tr>
    </w:tbl>
    <w:p w14:paraId="2D3EF65E" w14:textId="77777777" w:rsidR="00E446E8" w:rsidRPr="00E446E8" w:rsidRDefault="00E446E8" w:rsidP="00E446E8">
      <w:pPr>
        <w:spacing w:after="180" w:line="240" w:lineRule="auto"/>
        <w:rPr>
          <w:rFonts w:eastAsia="Times New Roman"/>
          <w:sz w:val="20"/>
          <w:szCs w:val="20"/>
          <w:lang w:val="en-GB"/>
        </w:rPr>
      </w:pPr>
    </w:p>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5C82221A" w:rsidR="005A09F0" w:rsidRPr="005A09F0" w:rsidRDefault="005A09F0" w:rsidP="005A09F0">
      <w:pPr>
        <w:rPr>
          <w:lang w:eastAsia="en-US"/>
        </w:rPr>
      </w:pPr>
      <w:r>
        <w:rPr>
          <w:lang w:eastAsia="en-US"/>
        </w:rPr>
        <w:t>In LTE, EVM is tested applying normal condition as test environment. Since the EVM test methodology for NR FR1 is very similar to LTE, using the same test environment is a reasonable approach.</w:t>
      </w:r>
    </w:p>
    <w:bookmarkEnd w:id="0"/>
    <w:bookmarkEnd w:id="1"/>
    <w:p w14:paraId="79818CEA" w14:textId="14CFBF7C"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ormal for EVM in FR1.</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6E1BE43B" w14:textId="01C12ABD" w:rsidR="00EA76CE" w:rsidRDefault="00EA76CE" w:rsidP="00DF443F">
      <w:pPr>
        <w:jc w:val="both"/>
        <w:rPr>
          <w:lang w:eastAsia="en-US"/>
        </w:rPr>
      </w:pPr>
      <w:r>
        <w:rPr>
          <w:lang w:eastAsia="en-US"/>
        </w:rPr>
        <w:t>In this section the selection of the subcarrier spacing to be tested is analyzed. The subcarrier spacing determines t</w:t>
      </w:r>
      <w:r>
        <w:rPr>
          <w:lang w:eastAsia="en-US"/>
        </w:rPr>
        <w:t>he spectrum efficiency</w:t>
      </w:r>
      <w:r>
        <w:rPr>
          <w:lang w:eastAsia="en-US"/>
        </w:rPr>
        <w:t xml:space="preserve"> as well as t</w:t>
      </w:r>
      <w:r>
        <w:rPr>
          <w:lang w:eastAsia="en-US"/>
        </w:rPr>
        <w:t>he symbol duration</w:t>
      </w:r>
      <w:r>
        <w:rPr>
          <w:lang w:eastAsia="en-US"/>
        </w:rPr>
        <w:t xml:space="preserve">. On the one hand, the maximum transmission bandwidth, i.e. largest spectrum efficiency, is achieved with the lowest subcarrier spacing setting a tighter requirement on the modulation performance in the frequency domain. On the other hand, a large subcarrier spacing results in short symbols which need to be well defined in the time domain to achieve a high signal quality. For a </w:t>
      </w:r>
      <w:r w:rsidR="00011F7B">
        <w:rPr>
          <w:lang w:eastAsia="en-US"/>
        </w:rPr>
        <w:t>mid-valued</w:t>
      </w:r>
      <w:r>
        <w:rPr>
          <w:lang w:eastAsia="en-US"/>
        </w:rPr>
        <w:t xml:space="preserve"> SCS neither the largest transmission bandwidth nor the shortest symbols occur. However, in the case of lowest SCS the requirement in the time domain is most relaxed and for the highest SCS the requirement for the frequency domain is lowest.</w:t>
      </w:r>
      <w:r w:rsidR="00011F7B">
        <w:rPr>
          <w:lang w:eastAsia="en-US"/>
        </w:rPr>
        <w:t xml:space="preserve"> </w:t>
      </w:r>
      <w:r w:rsidR="00011F7B" w:rsidRPr="00011F7B">
        <w:rPr>
          <w:lang w:eastAsia="en-US"/>
        </w:rPr>
        <w:t>For a mid SCS</w:t>
      </w:r>
      <w:r w:rsidR="00011F7B">
        <w:rPr>
          <w:lang w:eastAsia="en-US"/>
        </w:rPr>
        <w:t>,</w:t>
      </w:r>
      <w:r w:rsidR="00011F7B" w:rsidRPr="00011F7B">
        <w:rPr>
          <w:lang w:eastAsia="en-US"/>
        </w:rPr>
        <w:t xml:space="preserve"> requirements for the frequency and time domain behavior are both at an intermediate level which may </w:t>
      </w:r>
      <w:r w:rsidR="00011F7B">
        <w:rPr>
          <w:lang w:eastAsia="en-US"/>
        </w:rPr>
        <w:t>pose similar demands on the modulation quality</w:t>
      </w:r>
      <w:r w:rsidR="00011F7B" w:rsidRPr="00011F7B">
        <w:rPr>
          <w:lang w:eastAsia="en-US"/>
        </w:rPr>
        <w:t>. Th</w:t>
      </w:r>
      <w:r w:rsidR="00011F7B">
        <w:rPr>
          <w:lang w:eastAsia="en-US"/>
        </w:rPr>
        <w:t>erefore,</w:t>
      </w:r>
      <w:r w:rsidR="00011F7B" w:rsidRPr="00011F7B">
        <w:rPr>
          <w:lang w:eastAsia="en-US"/>
        </w:rPr>
        <w:t xml:space="preserve"> also this case should be covered by the test.</w:t>
      </w:r>
    </w:p>
    <w:p w14:paraId="2397B002" w14:textId="10A3CD24" w:rsidR="00EA76CE" w:rsidRDefault="00EA76CE" w:rsidP="00EA76CE">
      <w:pPr>
        <w:jc w:val="both"/>
        <w:rPr>
          <w:lang w:eastAsia="en-US"/>
        </w:rPr>
      </w:pPr>
      <w:r w:rsidRPr="00E446E8">
        <w:rPr>
          <w:b/>
          <w:lang w:eastAsia="en-US"/>
        </w:rPr>
        <w:lastRenderedPageBreak/>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w:t>
      </w:r>
      <w:r>
        <w:rPr>
          <w:lang w:eastAsia="en-US"/>
        </w:rPr>
        <w:t xml:space="preserve"> for EVM in FR1.</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6EF5BB8" w:rsidR="00EA76CE" w:rsidRDefault="00EA76CE" w:rsidP="00EA76CE">
      <w:pPr>
        <w:jc w:val="both"/>
        <w:rPr>
          <w:lang w:eastAsia="en-US"/>
        </w:rPr>
      </w:pPr>
      <w:r>
        <w:rPr>
          <w:lang w:eastAsia="en-US"/>
        </w:rPr>
        <w:t xml:space="preserve">In LTE, EVM is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Due to the per band filters present in the RF frontend of FR1 NR UEs, the same test coverage as for LTE is needed to ensure that the EVM is not deteriorated by transmission properties of the filters in combination with </w:t>
      </w:r>
      <w:r w:rsidR="00AA56D9">
        <w:rPr>
          <w:lang w:eastAsia="en-US"/>
        </w:rPr>
        <w:t>those</w:t>
      </w:r>
      <w:r>
        <w:rPr>
          <w:lang w:eastAsia="en-US"/>
        </w:rPr>
        <w:t xml:space="preserve"> of the PAs.</w:t>
      </w:r>
    </w:p>
    <w:p w14:paraId="5BDBD1A9" w14:textId="0D91E6F1"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in FR1.</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4E885482" w:rsidR="00EA76CE" w:rsidRDefault="00EA76CE" w:rsidP="00EA76CE">
      <w:pPr>
        <w:rPr>
          <w:lang w:eastAsia="ja-JP"/>
        </w:rPr>
      </w:pPr>
      <w:bookmarkStart w:id="2" w:name="_Hlk506571898"/>
      <w:r w:rsidRPr="00F75E9F">
        <w:rPr>
          <w:lang w:eastAsia="ja-JP"/>
        </w:rPr>
        <w:t xml:space="preserve">In LTE, </w:t>
      </w:r>
      <w:r>
        <w:t>EVM</w:t>
      </w:r>
      <w:r>
        <w:t xml:space="preserve"> </w:t>
      </w:r>
      <w:r>
        <w:rPr>
          <w:lang w:eastAsia="ja-JP"/>
        </w:rPr>
        <w:t xml:space="preserve">is tested for Lowest, 5 MHz and Highest channel bandwidths. This assumption seems to be reasonable to test different </w:t>
      </w:r>
      <w:r>
        <w:rPr>
          <w:lang w:eastAsia="ja-JP"/>
        </w:rPr>
        <w:t>behaviors</w:t>
      </w:r>
      <w:r>
        <w:rPr>
          <w:lang w:eastAsia="ja-JP"/>
        </w:rPr>
        <w:t xml:space="preserve"> of the UE </w:t>
      </w:r>
      <w:r>
        <w:rPr>
          <w:lang w:eastAsia="ja-JP"/>
        </w:rPr>
        <w:t>transmitter</w:t>
      </w:r>
      <w:r>
        <w:rPr>
          <w:lang w:eastAsia="ja-JP"/>
        </w:rPr>
        <w:t xml:space="preserve"> related to different frequency </w:t>
      </w:r>
      <w:r w:rsidR="00A802ED">
        <w:rPr>
          <w:lang w:eastAsia="ja-JP"/>
        </w:rPr>
        <w:t>selectivity</w:t>
      </w:r>
      <w:r>
        <w:rPr>
          <w:lang w:eastAsia="ja-JP"/>
        </w:rPr>
        <w:t xml:space="preserve"> </w:t>
      </w:r>
      <w:r w:rsidR="00A802ED">
        <w:rPr>
          <w:lang w:eastAsia="ja-JP"/>
        </w:rPr>
        <w:t>with respect to</w:t>
      </w:r>
      <w:r>
        <w:rPr>
          <w:lang w:eastAsia="ja-JP"/>
        </w:rPr>
        <w:t xml:space="preserve"> different channel bandwidth</w:t>
      </w:r>
      <w:r w:rsidR="006476FB">
        <w:rPr>
          <w:lang w:eastAsia="ja-JP"/>
        </w:rPr>
        <w:t xml:space="preserve"> at first sight</w:t>
      </w:r>
      <w:r>
        <w:rPr>
          <w:lang w:eastAsia="ja-JP"/>
        </w:rPr>
        <w:t xml:space="preserve">. </w:t>
      </w:r>
      <w:r w:rsidR="006476FB">
        <w:rPr>
          <w:lang w:eastAsia="ja-JP"/>
        </w:rPr>
        <w:t>However, in order to achieve test time reduction, we believe that mid channel bandwidth can be omitted as it does not pose an extreme case.</w:t>
      </w:r>
    </w:p>
    <w:bookmarkEnd w:id="2"/>
    <w:p w14:paraId="5FC9166E" w14:textId="47D23C27" w:rsidR="00A802ED" w:rsidRDefault="00A802ED" w:rsidP="00A802ED">
      <w:pPr>
        <w:jc w:val="both"/>
        <w:rPr>
          <w:lang w:eastAsia="en-US"/>
        </w:rPr>
      </w:pPr>
      <w:r w:rsidRPr="00E446E8">
        <w:rPr>
          <w:b/>
          <w:lang w:eastAsia="en-US"/>
        </w:rPr>
        <w:t>Proposal</w:t>
      </w:r>
      <w:r w:rsidR="00AA56D9">
        <w:rPr>
          <w:b/>
          <w:lang w:eastAsia="en-US"/>
        </w:rPr>
        <w:t xml:space="preserve"> </w:t>
      </w:r>
      <w:r>
        <w:rPr>
          <w:b/>
          <w:lang w:eastAsia="en-US"/>
        </w:rPr>
        <w:t>4</w:t>
      </w:r>
      <w:r w:rsidRPr="00E446E8">
        <w:rPr>
          <w:b/>
          <w:lang w:eastAsia="en-US"/>
        </w:rPr>
        <w:t>:</w:t>
      </w:r>
      <w:r w:rsidRPr="00E446E8">
        <w:rPr>
          <w:lang w:eastAsia="en-US"/>
        </w:rPr>
        <w:t xml:space="preserve"> </w:t>
      </w:r>
      <w:r>
        <w:rPr>
          <w:lang w:eastAsia="en-US"/>
        </w:rPr>
        <w:t>Test EVM for Low</w:t>
      </w:r>
      <w:r>
        <w:rPr>
          <w:lang w:eastAsia="en-US"/>
        </w:rPr>
        <w:t>est,</w:t>
      </w:r>
      <w:r>
        <w:rPr>
          <w:lang w:eastAsia="en-US"/>
        </w:rPr>
        <w:t xml:space="preserve"> and High</w:t>
      </w:r>
      <w:r>
        <w:rPr>
          <w:lang w:eastAsia="en-US"/>
        </w:rPr>
        <w:t>est channel bandwidth</w:t>
      </w:r>
      <w:r>
        <w:rPr>
          <w:lang w:eastAsia="en-US"/>
        </w:rPr>
        <w:t xml:space="preserve"> in FR1.</w:t>
      </w:r>
    </w:p>
    <w:p w14:paraId="3858CF86" w14:textId="6B49554F" w:rsidR="001B6B30" w:rsidRDefault="001B6B30" w:rsidP="001B6B30">
      <w:pPr>
        <w:pStyle w:val="berschrift2"/>
        <w:rPr>
          <w:rFonts w:cs="Arial"/>
          <w:lang w:val="en-US"/>
        </w:rPr>
      </w:pPr>
      <w:r w:rsidRPr="005A09F0">
        <w:rPr>
          <w:rFonts w:cs="Arial"/>
          <w:lang w:val="en-US"/>
        </w:rPr>
        <w:t xml:space="preserve">Test </w:t>
      </w:r>
      <w:r>
        <w:rPr>
          <w:rFonts w:cs="Arial"/>
          <w:lang w:val="en-US"/>
        </w:rPr>
        <w:t>Modulations and waveforms</w:t>
      </w:r>
    </w:p>
    <w:p w14:paraId="39737B85" w14:textId="062816DF" w:rsidR="00EA76CE" w:rsidRPr="00EA76CE" w:rsidRDefault="001B6B30" w:rsidP="001B6B30">
      <w:pPr>
        <w:rPr>
          <w:lang w:eastAsia="en-US"/>
        </w:rPr>
      </w:pPr>
      <w:r>
        <w:rPr>
          <w:lang w:eastAsia="en-US"/>
        </w:rPr>
        <w:t xml:space="preserve">The minimum requirements are specified for </w:t>
      </w:r>
      <w:r>
        <w:rPr>
          <w:lang w:eastAsia="en-US"/>
        </w:rPr>
        <w:t>Pi/2-BPSK</w:t>
      </w:r>
      <w:r>
        <w:rPr>
          <w:lang w:eastAsia="en-US"/>
        </w:rPr>
        <w:t xml:space="preserve">, </w:t>
      </w:r>
      <w:r>
        <w:rPr>
          <w:lang w:eastAsia="en-US"/>
        </w:rPr>
        <w:t>QPSK</w:t>
      </w:r>
      <w:r>
        <w:rPr>
          <w:lang w:eastAsia="en-US"/>
        </w:rPr>
        <w:t xml:space="preserve">, 16 QAM, </w:t>
      </w:r>
      <w:r>
        <w:rPr>
          <w:lang w:eastAsia="en-US"/>
        </w:rPr>
        <w:t>64 QAM</w:t>
      </w:r>
      <w:r>
        <w:rPr>
          <w:lang w:eastAsia="en-US"/>
        </w:rPr>
        <w:t>, and</w:t>
      </w:r>
      <w:r>
        <w:rPr>
          <w:lang w:eastAsia="en-US"/>
        </w:rPr>
        <w:t xml:space="preserve"> 256 QAM</w:t>
      </w:r>
      <w:r>
        <w:rPr>
          <w:lang w:eastAsia="en-US"/>
        </w:rPr>
        <w:t>. In order to ensure that the UE meets all these requirements the test has to cover these. Due to the in differences in the modulati</w:t>
      </w:r>
      <w:r w:rsidR="00011F7B">
        <w:rPr>
          <w:lang w:eastAsia="en-US"/>
        </w:rPr>
        <w:t>on scheme (with and without pre</w:t>
      </w:r>
      <w:r>
        <w:rPr>
          <w:lang w:eastAsia="en-US"/>
        </w:rPr>
        <w:t xml:space="preserve">coding) and due to the different CREST factors for </w:t>
      </w:r>
      <w:proofErr w:type="spellStart"/>
      <w:r>
        <w:rPr>
          <w:lang w:eastAsia="en-US"/>
        </w:rPr>
        <w:t>dft</w:t>
      </w:r>
      <w:proofErr w:type="spellEnd"/>
      <w:r>
        <w:rPr>
          <w:lang w:eastAsia="en-US"/>
        </w:rPr>
        <w:t>-s-OFDM and CP-OFDM both waveforms should be tested</w:t>
      </w:r>
      <w:r w:rsidR="00011F7B">
        <w:rPr>
          <w:lang w:eastAsia="en-US"/>
        </w:rPr>
        <w:t>.</w:t>
      </w:r>
    </w:p>
    <w:p w14:paraId="199D8D78" w14:textId="21C23F67" w:rsidR="001B6B30" w:rsidRDefault="001B6B30" w:rsidP="001B6B30">
      <w:pPr>
        <w:jc w:val="both"/>
        <w:rPr>
          <w:lang w:eastAsia="en-US"/>
        </w:rPr>
      </w:pPr>
      <w:r w:rsidRPr="00E446E8">
        <w:rPr>
          <w:b/>
          <w:lang w:eastAsia="en-US"/>
        </w:rPr>
        <w:t>Proposal</w:t>
      </w:r>
      <w:r w:rsidR="00AA56D9">
        <w:rPr>
          <w:b/>
          <w:lang w:eastAsia="en-US"/>
        </w:rPr>
        <w:t xml:space="preserve"> </w:t>
      </w:r>
      <w:r>
        <w:rPr>
          <w:b/>
          <w:lang w:eastAsia="en-US"/>
        </w:rPr>
        <w:t>5</w:t>
      </w:r>
      <w:r w:rsidRPr="00E446E8">
        <w:rPr>
          <w:b/>
          <w:lang w:eastAsia="en-US"/>
        </w:rPr>
        <w:t>:</w:t>
      </w:r>
      <w:r w:rsidRPr="00E446E8">
        <w:rPr>
          <w:lang w:eastAsia="en-US"/>
        </w:rPr>
        <w:t xml:space="preserve"> </w:t>
      </w:r>
      <w:r>
        <w:rPr>
          <w:lang w:eastAsia="en-US"/>
        </w:rPr>
        <w:t>Test EVM for</w:t>
      </w:r>
      <w:r>
        <w:rPr>
          <w:lang w:eastAsia="en-US"/>
        </w:rPr>
        <w:t xml:space="preserve"> the modulation waveform combinations stated in Table 2.6-1.</w:t>
      </w:r>
    </w:p>
    <w:p w14:paraId="5490D040" w14:textId="746956FE" w:rsidR="001B6B30" w:rsidRPr="001B6B30" w:rsidRDefault="001B6B30" w:rsidP="001B6B30">
      <w:pPr>
        <w:keepNext/>
        <w:keepLines/>
        <w:spacing w:before="60" w:after="180" w:line="240" w:lineRule="auto"/>
        <w:jc w:val="center"/>
        <w:rPr>
          <w:rFonts w:cs="Times New Roman"/>
          <w:b/>
          <w:sz w:val="20"/>
          <w:szCs w:val="20"/>
          <w:lang w:val="en-GB"/>
        </w:rPr>
      </w:pPr>
      <w:r w:rsidRPr="001B6B30">
        <w:rPr>
          <w:rFonts w:cs="Times New Roman"/>
          <w:b/>
          <w:sz w:val="20"/>
          <w:szCs w:val="20"/>
          <w:lang w:val="en-GB" w:eastAsia="en-US"/>
        </w:rPr>
        <w:t xml:space="preserve">Table </w:t>
      </w:r>
      <w:r>
        <w:rPr>
          <w:rFonts w:cs="Times New Roman"/>
          <w:b/>
          <w:sz w:val="20"/>
          <w:szCs w:val="20"/>
          <w:lang w:val="en-GB" w:eastAsia="en-US"/>
        </w:rPr>
        <w:t>2.6-1</w:t>
      </w:r>
      <w:r w:rsidRPr="001B6B30">
        <w:rPr>
          <w:rFonts w:cs="Times New Roman"/>
          <w:b/>
          <w:sz w:val="20"/>
          <w:szCs w:val="20"/>
          <w:lang w:val="en-GB" w:eastAsia="en-US"/>
        </w:rPr>
        <w:t xml:space="preserve">: </w:t>
      </w:r>
      <w:r>
        <w:rPr>
          <w:rFonts w:cs="Times New Roman"/>
          <w:b/>
          <w:sz w:val="20"/>
          <w:szCs w:val="20"/>
          <w:lang w:val="en-GB" w:eastAsia="en-US"/>
        </w:rPr>
        <w:t>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Change w:id="3">
          <w:tblGrid>
            <w:gridCol w:w="3018"/>
          </w:tblGrid>
        </w:tblGridChange>
      </w:tblGrid>
      <w:tr w:rsidR="001B6B30" w:rsidRPr="001B6B30" w14:paraId="337597E2" w14:textId="77777777" w:rsidTr="00AA56D9">
        <w:trPr>
          <w:trHeight w:val="255"/>
        </w:trPr>
        <w:tc>
          <w:tcPr>
            <w:tcW w:w="5000" w:type="pct"/>
          </w:tcPr>
          <w:p w14:paraId="3D4DFA1C"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PI/2 BPSK</w:t>
            </w:r>
          </w:p>
        </w:tc>
      </w:tr>
      <w:tr w:rsidR="001B6B30" w:rsidRPr="001B6B30" w14:paraId="0FD91D6F" w14:textId="77777777" w:rsidTr="00AA56D9">
        <w:trPr>
          <w:trHeight w:val="255"/>
        </w:trPr>
        <w:tc>
          <w:tcPr>
            <w:tcW w:w="5000" w:type="pct"/>
          </w:tcPr>
          <w:p w14:paraId="7090B56D"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QPSK</w:t>
            </w:r>
          </w:p>
        </w:tc>
      </w:tr>
      <w:tr w:rsidR="001B6B30" w:rsidRPr="001B6B30" w14:paraId="3969F3A7" w14:textId="77777777" w:rsidTr="00AA56D9">
        <w:trPr>
          <w:trHeight w:val="255"/>
        </w:trPr>
        <w:tc>
          <w:tcPr>
            <w:tcW w:w="5000" w:type="pct"/>
          </w:tcPr>
          <w:p w14:paraId="6EBE8344"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16 QAM</w:t>
            </w:r>
          </w:p>
        </w:tc>
      </w:tr>
      <w:tr w:rsidR="001B6B30" w:rsidRPr="001B6B30" w14:paraId="62470B33" w14:textId="77777777" w:rsidTr="00AA56D9">
        <w:trPr>
          <w:trHeight w:val="255"/>
        </w:trPr>
        <w:tc>
          <w:tcPr>
            <w:tcW w:w="5000" w:type="pct"/>
          </w:tcPr>
          <w:p w14:paraId="14A9924C"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64 QAM</w:t>
            </w:r>
          </w:p>
        </w:tc>
      </w:tr>
      <w:tr w:rsidR="001B6B30" w:rsidRPr="001B6B30" w14:paraId="79DAA956" w14:textId="77777777" w:rsidTr="00AA56D9">
        <w:trPr>
          <w:trHeight w:val="255"/>
        </w:trPr>
        <w:tc>
          <w:tcPr>
            <w:tcW w:w="5000" w:type="pct"/>
          </w:tcPr>
          <w:p w14:paraId="7245AEE5"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256 QAM</w:t>
            </w:r>
          </w:p>
        </w:tc>
      </w:tr>
      <w:tr w:rsidR="001B6B30" w:rsidRPr="001B6B30" w14:paraId="778C495B" w14:textId="77777777" w:rsidTr="00AA56D9">
        <w:trPr>
          <w:trHeight w:val="255"/>
        </w:trPr>
        <w:tc>
          <w:tcPr>
            <w:tcW w:w="5000" w:type="pct"/>
          </w:tcPr>
          <w:p w14:paraId="7B248190"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QPSK</w:t>
            </w:r>
          </w:p>
        </w:tc>
      </w:tr>
      <w:tr w:rsidR="001B6B30" w:rsidRPr="001B6B30" w14:paraId="2E1E0DE9" w14:textId="77777777" w:rsidTr="00AA56D9">
        <w:trPr>
          <w:trHeight w:val="255"/>
        </w:trPr>
        <w:tc>
          <w:tcPr>
            <w:tcW w:w="5000" w:type="pct"/>
          </w:tcPr>
          <w:p w14:paraId="66FFC907"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16 QAM</w:t>
            </w:r>
          </w:p>
        </w:tc>
      </w:tr>
      <w:tr w:rsidR="001B6B30" w:rsidRPr="001B6B30" w14:paraId="575499A4" w14:textId="77777777" w:rsidTr="00AA56D9">
        <w:trPr>
          <w:trHeight w:val="255"/>
        </w:trPr>
        <w:tc>
          <w:tcPr>
            <w:tcW w:w="5000" w:type="pct"/>
          </w:tcPr>
          <w:p w14:paraId="6D07DF09"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64 QAM</w:t>
            </w:r>
          </w:p>
        </w:tc>
      </w:tr>
      <w:tr w:rsidR="001B6B30" w:rsidRPr="001B6B30" w14:paraId="63BAAFB9" w14:textId="77777777" w:rsidTr="00AA56D9">
        <w:trPr>
          <w:trHeight w:val="255"/>
        </w:trPr>
        <w:tc>
          <w:tcPr>
            <w:tcW w:w="5000" w:type="pct"/>
          </w:tcPr>
          <w:p w14:paraId="708CD392" w14:textId="77777777" w:rsidR="001B6B30" w:rsidRPr="001B6B30" w:rsidRDefault="001B6B30" w:rsidP="001B6B30">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256 QAM</w:t>
            </w:r>
          </w:p>
        </w:tc>
      </w:tr>
    </w:tbl>
    <w:p w14:paraId="6B0393EB" w14:textId="77777777" w:rsidR="001B6B30" w:rsidRPr="001B6B30" w:rsidRDefault="001B6B30" w:rsidP="001B6B30">
      <w:pPr>
        <w:jc w:val="both"/>
        <w:rPr>
          <w:lang w:val="en-GB" w:eastAsia="en-US"/>
        </w:rPr>
      </w:pPr>
    </w:p>
    <w:p w14:paraId="5BEF9D60" w14:textId="4033711F" w:rsidR="001B6B30" w:rsidRDefault="001B6B30" w:rsidP="001B6B30">
      <w:pPr>
        <w:pStyle w:val="berschrift2"/>
        <w:rPr>
          <w:rFonts w:cs="Arial"/>
          <w:lang w:val="en-US"/>
        </w:rPr>
      </w:pPr>
      <w:r>
        <w:rPr>
          <w:rFonts w:cs="Arial"/>
          <w:lang w:val="en-US"/>
        </w:rPr>
        <w:t>RB allocation</w:t>
      </w:r>
    </w:p>
    <w:p w14:paraId="10877D7E" w14:textId="0203E7DC" w:rsidR="001B6B30" w:rsidRDefault="001B6B30" w:rsidP="001B6B30">
      <w:pPr>
        <w:rPr>
          <w:lang w:eastAsia="en-US"/>
        </w:rPr>
      </w:pPr>
      <w:r>
        <w:rPr>
          <w:lang w:eastAsia="en-US"/>
        </w:rPr>
        <w:t xml:space="preserve">In LTE, EVM is measured with full allocation and the highest partial allocation where no MPR occurs. As for 64 QAM and 256 QAM always </w:t>
      </w:r>
      <w:r w:rsidR="00AA56D9">
        <w:rPr>
          <w:lang w:eastAsia="en-US"/>
        </w:rPr>
        <w:t>the same</w:t>
      </w:r>
      <w:r>
        <w:rPr>
          <w:lang w:eastAsia="en-US"/>
        </w:rPr>
        <w:t xml:space="preserve"> MPR is </w:t>
      </w:r>
      <w:r w:rsidR="00AA56D9">
        <w:rPr>
          <w:lang w:eastAsia="en-US"/>
        </w:rPr>
        <w:t>applied</w:t>
      </w:r>
      <w:r>
        <w:rPr>
          <w:lang w:eastAsia="en-US"/>
        </w:rPr>
        <w:t xml:space="preserve">, it is sufficient to test these modulations with </w:t>
      </w:r>
      <w:proofErr w:type="spellStart"/>
      <w:r>
        <w:rPr>
          <w:lang w:eastAsia="en-US"/>
        </w:rPr>
        <w:t>outer_full</w:t>
      </w:r>
      <w:proofErr w:type="spellEnd"/>
      <w:r>
        <w:rPr>
          <w:lang w:eastAsia="en-US"/>
        </w:rPr>
        <w:t xml:space="preserve"> only. The lower modulations should be tested with </w:t>
      </w:r>
      <w:proofErr w:type="spellStart"/>
      <w:r>
        <w:rPr>
          <w:lang w:eastAsia="en-US"/>
        </w:rPr>
        <w:t>outer_full</w:t>
      </w:r>
      <w:proofErr w:type="spellEnd"/>
      <w:r>
        <w:rPr>
          <w:lang w:eastAsia="en-US"/>
        </w:rPr>
        <w:t xml:space="preserve"> and </w:t>
      </w:r>
      <w:proofErr w:type="spellStart"/>
      <w:r>
        <w:rPr>
          <w:lang w:eastAsia="en-US"/>
        </w:rPr>
        <w:t>inner_full</w:t>
      </w:r>
      <w:proofErr w:type="spellEnd"/>
      <w:r>
        <w:rPr>
          <w:lang w:eastAsia="en-US"/>
        </w:rPr>
        <w:t xml:space="preserve"> allocation to</w:t>
      </w:r>
      <w:r w:rsidR="00AA56D9">
        <w:rPr>
          <w:lang w:eastAsia="en-US"/>
        </w:rPr>
        <w:t xml:space="preserve"> consider the different MPR </w:t>
      </w:r>
      <w:r>
        <w:rPr>
          <w:lang w:eastAsia="en-US"/>
        </w:rPr>
        <w:t>since EVM depends on the power level.</w:t>
      </w:r>
    </w:p>
    <w:p w14:paraId="59FEBD71" w14:textId="6A276EFE" w:rsidR="001B6B30" w:rsidRDefault="00AA56D9" w:rsidP="001B6B30">
      <w:pPr>
        <w:rPr>
          <w:lang w:eastAsia="en-US"/>
        </w:rPr>
      </w:pPr>
      <w:r w:rsidRPr="00AA56D9">
        <w:rPr>
          <w:b/>
          <w:lang w:eastAsia="en-US"/>
        </w:rPr>
        <w:lastRenderedPageBreak/>
        <w:t>Proposal</w:t>
      </w:r>
      <w:r>
        <w:rPr>
          <w:b/>
          <w:lang w:eastAsia="en-US"/>
        </w:rPr>
        <w:t xml:space="preserve"> </w:t>
      </w:r>
      <w:r w:rsidR="001B6B30" w:rsidRPr="00AA56D9">
        <w:rPr>
          <w:b/>
          <w:lang w:eastAsia="en-US"/>
        </w:rPr>
        <w:t>6</w:t>
      </w:r>
      <w:r w:rsidR="001B6B30">
        <w:rPr>
          <w:lang w:eastAsia="en-US"/>
        </w:rPr>
        <w:t>: Test EVM with the modulation, waveform and RB allocation combinations comprised in Table 2.7-1.</w:t>
      </w:r>
    </w:p>
    <w:p w14:paraId="463B1124" w14:textId="394DDC59" w:rsidR="001B6B30" w:rsidRDefault="001B6B30" w:rsidP="001B6B30">
      <w:pPr>
        <w:keepNext/>
        <w:keepLines/>
        <w:spacing w:before="60" w:after="180" w:line="240" w:lineRule="auto"/>
        <w:jc w:val="center"/>
        <w:rPr>
          <w:rFonts w:cs="Times New Roman"/>
          <w:b/>
          <w:sz w:val="20"/>
          <w:szCs w:val="20"/>
          <w:lang w:val="en-GB" w:eastAsia="en-US"/>
        </w:rPr>
      </w:pPr>
      <w:r w:rsidRPr="001B6B30">
        <w:rPr>
          <w:rFonts w:cs="Times New Roman"/>
          <w:b/>
          <w:sz w:val="20"/>
          <w:szCs w:val="20"/>
          <w:lang w:val="en-GB" w:eastAsia="en-US"/>
        </w:rPr>
        <w:t xml:space="preserve">Table </w:t>
      </w:r>
      <w:r>
        <w:rPr>
          <w:rFonts w:cs="Times New Roman"/>
          <w:b/>
          <w:sz w:val="20"/>
          <w:szCs w:val="20"/>
          <w:lang w:val="en-GB" w:eastAsia="en-US"/>
        </w:rPr>
        <w:t>2.</w:t>
      </w:r>
      <w:r>
        <w:rPr>
          <w:rFonts w:cs="Times New Roman"/>
          <w:b/>
          <w:sz w:val="20"/>
          <w:szCs w:val="20"/>
          <w:lang w:val="en-GB" w:eastAsia="en-US"/>
        </w:rPr>
        <w:t>7</w:t>
      </w:r>
      <w:r>
        <w:rPr>
          <w:rFonts w:cs="Times New Roman"/>
          <w:b/>
          <w:sz w:val="20"/>
          <w:szCs w:val="20"/>
          <w:lang w:val="en-GB" w:eastAsia="en-US"/>
        </w:rPr>
        <w:t>-1</w:t>
      </w:r>
      <w:r w:rsidRPr="001B6B30">
        <w:rPr>
          <w:rFonts w:cs="Times New Roman"/>
          <w:b/>
          <w:sz w:val="20"/>
          <w:szCs w:val="20"/>
          <w:lang w:val="en-GB" w:eastAsia="en-US"/>
        </w:rPr>
        <w:t xml:space="preserve">: </w:t>
      </w:r>
      <w:r>
        <w:rPr>
          <w:rFonts w:cs="Times New Roman"/>
          <w:b/>
          <w:sz w:val="20"/>
          <w:szCs w:val="20"/>
          <w:lang w:val="en-GB" w:eastAsia="en-US"/>
        </w:rPr>
        <w:t>Modulation</w:t>
      </w:r>
      <w:r>
        <w:rPr>
          <w:rFonts w:cs="Times New Roman"/>
          <w:b/>
          <w:sz w:val="20"/>
          <w:szCs w:val="20"/>
          <w:lang w:val="en-GB" w:eastAsia="en-US"/>
        </w:rPr>
        <w:t xml:space="preserve">, </w:t>
      </w:r>
      <w:r>
        <w:rPr>
          <w:rFonts w:cs="Times New Roman"/>
          <w:b/>
          <w:sz w:val="20"/>
          <w:szCs w:val="20"/>
          <w:lang w:val="en-GB" w:eastAsia="en-US"/>
        </w:rPr>
        <w:t>waveform</w:t>
      </w:r>
      <w:r>
        <w:rPr>
          <w:rFonts w:cs="Times New Roman"/>
          <w:b/>
          <w:sz w:val="20"/>
          <w:szCs w:val="20"/>
          <w:lang w:val="en-GB" w:eastAsia="en-US"/>
        </w:rPr>
        <w:t xml:space="preserve"> and RB</w:t>
      </w:r>
      <w:r>
        <w:rPr>
          <w:rFonts w:cs="Times New Roman"/>
          <w:b/>
          <w:sz w:val="20"/>
          <w:szCs w:val="20"/>
          <w:lang w:val="en-GB" w:eastAsia="en-US"/>
        </w:rPr>
        <w:t xml:space="preserve">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Change w:id="4">
          <w:tblGrid>
            <w:gridCol w:w="959"/>
            <w:gridCol w:w="2711"/>
            <w:gridCol w:w="2546"/>
          </w:tblGrid>
        </w:tblGridChange>
      </w:tblGrid>
      <w:tr w:rsidR="001B6B30" w:rsidRPr="003E5B69" w14:paraId="395A52FD" w14:textId="77777777" w:rsidTr="00AA56D9">
        <w:tc>
          <w:tcPr>
            <w:tcW w:w="771" w:type="pct"/>
            <w:shd w:val="clear" w:color="auto" w:fill="auto"/>
          </w:tcPr>
          <w:p w14:paraId="4E27003F" w14:textId="77777777" w:rsidR="001B6B30" w:rsidRPr="003E5B69" w:rsidRDefault="001B6B30" w:rsidP="0019207B">
            <w:pPr>
              <w:pStyle w:val="TAH"/>
              <w:rPr>
                <w:noProof/>
                <w:lang w:eastAsia="zh-CN"/>
              </w:rPr>
            </w:pPr>
            <w:r w:rsidRPr="003E5B69">
              <w:rPr>
                <w:rFonts w:hint="eastAsia"/>
                <w:noProof/>
                <w:lang w:eastAsia="zh-CN"/>
              </w:rPr>
              <w:t>Test</w:t>
            </w:r>
            <w:r w:rsidRPr="003E5B69">
              <w:rPr>
                <w:noProof/>
                <w:lang w:eastAsia="zh-CN"/>
              </w:rPr>
              <w:t xml:space="preserve"> ID</w:t>
            </w:r>
          </w:p>
        </w:tc>
        <w:tc>
          <w:tcPr>
            <w:tcW w:w="4229" w:type="pct"/>
            <w:gridSpan w:val="2"/>
          </w:tcPr>
          <w:p w14:paraId="6C23ED7A" w14:textId="77777777" w:rsidR="001B6B30" w:rsidRPr="003E5B69" w:rsidRDefault="001B6B30" w:rsidP="0019207B">
            <w:pPr>
              <w:pStyle w:val="TAH"/>
              <w:rPr>
                <w:noProof/>
                <w:lang w:eastAsia="zh-CN"/>
              </w:rPr>
            </w:pPr>
            <w:r w:rsidRPr="003E5B69">
              <w:rPr>
                <w:noProof/>
              </w:rPr>
              <w:t>Uplink Configuration</w:t>
            </w:r>
          </w:p>
        </w:tc>
      </w:tr>
      <w:tr w:rsidR="001B6B30" w:rsidRPr="003E5B69" w14:paraId="4DDCC994" w14:textId="77777777" w:rsidTr="00AA56D9">
        <w:trPr>
          <w:trHeight w:val="300"/>
        </w:trPr>
        <w:tc>
          <w:tcPr>
            <w:tcW w:w="771" w:type="pct"/>
            <w:shd w:val="clear" w:color="auto" w:fill="auto"/>
          </w:tcPr>
          <w:p w14:paraId="592E7C84" w14:textId="77777777" w:rsidR="001B6B30" w:rsidRPr="003E5B69" w:rsidRDefault="001B6B30" w:rsidP="0019207B">
            <w:pPr>
              <w:pStyle w:val="TAH"/>
              <w:rPr>
                <w:noProof/>
                <w:lang w:eastAsia="zh-CN"/>
              </w:rPr>
            </w:pPr>
          </w:p>
        </w:tc>
        <w:tc>
          <w:tcPr>
            <w:tcW w:w="2181" w:type="pct"/>
          </w:tcPr>
          <w:p w14:paraId="290575C6" w14:textId="77777777" w:rsidR="001B6B30" w:rsidRPr="003E5B69" w:rsidRDefault="001B6B30" w:rsidP="0019207B">
            <w:pPr>
              <w:pStyle w:val="TAH"/>
              <w:rPr>
                <w:noProof/>
                <w:lang w:eastAsia="zh-CN"/>
              </w:rPr>
            </w:pPr>
            <w:r w:rsidRPr="003E5B69">
              <w:rPr>
                <w:rFonts w:hint="eastAsia"/>
                <w:noProof/>
                <w:lang w:eastAsia="zh-CN"/>
              </w:rPr>
              <w:t>Modulation</w:t>
            </w:r>
          </w:p>
        </w:tc>
        <w:tc>
          <w:tcPr>
            <w:tcW w:w="2048" w:type="pct"/>
            <w:shd w:val="clear" w:color="auto" w:fill="auto"/>
          </w:tcPr>
          <w:p w14:paraId="5183F1B7" w14:textId="77777777" w:rsidR="001B6B30" w:rsidRPr="003E5B69" w:rsidRDefault="001B6B30" w:rsidP="0019207B">
            <w:pPr>
              <w:pStyle w:val="TAH"/>
              <w:rPr>
                <w:noProof/>
                <w:lang w:eastAsia="zh-CN"/>
              </w:rPr>
            </w:pPr>
            <w:r w:rsidRPr="003E5B69">
              <w:rPr>
                <w:rFonts w:hint="eastAsia"/>
                <w:noProof/>
                <w:lang w:eastAsia="zh-CN"/>
              </w:rPr>
              <w:t>RB</w:t>
            </w:r>
            <w:r w:rsidRPr="003E5B69">
              <w:rPr>
                <w:noProof/>
                <w:lang w:eastAsia="zh-CN"/>
              </w:rPr>
              <w:t xml:space="preserve"> allocation (NOTE 1)</w:t>
            </w:r>
          </w:p>
        </w:tc>
      </w:tr>
      <w:tr w:rsidR="001B6B30" w:rsidRPr="003E5B69" w14:paraId="4DC9D615" w14:textId="77777777" w:rsidTr="00AA56D9">
        <w:trPr>
          <w:trHeight w:val="255"/>
        </w:trPr>
        <w:tc>
          <w:tcPr>
            <w:tcW w:w="771" w:type="pct"/>
            <w:shd w:val="clear" w:color="auto" w:fill="auto"/>
          </w:tcPr>
          <w:p w14:paraId="2A2E1346" w14:textId="77777777" w:rsidR="001B6B30" w:rsidRPr="003E5B69" w:rsidRDefault="001B6B30" w:rsidP="0019207B">
            <w:pPr>
              <w:pStyle w:val="TAC"/>
              <w:rPr>
                <w:rFonts w:hint="eastAsia"/>
              </w:rPr>
            </w:pPr>
            <w:r w:rsidRPr="003E5B69">
              <w:rPr>
                <w:rFonts w:hint="eastAsia"/>
              </w:rPr>
              <w:t>1</w:t>
            </w:r>
          </w:p>
        </w:tc>
        <w:tc>
          <w:tcPr>
            <w:tcW w:w="2181" w:type="pct"/>
          </w:tcPr>
          <w:p w14:paraId="386AB1D8" w14:textId="77777777" w:rsidR="001B6B30" w:rsidRPr="003E5B69" w:rsidRDefault="001B6B30" w:rsidP="0019207B">
            <w:pPr>
              <w:pStyle w:val="TAC"/>
            </w:pPr>
            <w:r w:rsidRPr="003E5B69">
              <w:t>DFT-s-OFDM PI/2 BPSK</w:t>
            </w:r>
          </w:p>
        </w:tc>
        <w:tc>
          <w:tcPr>
            <w:tcW w:w="2048" w:type="pct"/>
            <w:shd w:val="clear" w:color="auto" w:fill="auto"/>
          </w:tcPr>
          <w:p w14:paraId="703574AC" w14:textId="77777777" w:rsidR="001B6B30" w:rsidRPr="003E5B69" w:rsidRDefault="001B6B30" w:rsidP="0019207B">
            <w:pPr>
              <w:pStyle w:val="TAC"/>
            </w:pPr>
            <w:r w:rsidRPr="003E5B69">
              <w:t>Inner Full</w:t>
            </w:r>
          </w:p>
        </w:tc>
      </w:tr>
      <w:tr w:rsidR="001B6B30" w:rsidRPr="003E5B69" w14:paraId="17699AAC" w14:textId="77777777" w:rsidTr="00AA56D9">
        <w:trPr>
          <w:trHeight w:val="255"/>
        </w:trPr>
        <w:tc>
          <w:tcPr>
            <w:tcW w:w="771" w:type="pct"/>
            <w:shd w:val="clear" w:color="auto" w:fill="auto"/>
          </w:tcPr>
          <w:p w14:paraId="5326B72C" w14:textId="77777777" w:rsidR="001B6B30" w:rsidRPr="003E5B69" w:rsidRDefault="001B6B30" w:rsidP="0019207B">
            <w:pPr>
              <w:pStyle w:val="TAC"/>
            </w:pPr>
            <w:r w:rsidRPr="003E5B69">
              <w:rPr>
                <w:rFonts w:hint="eastAsia"/>
              </w:rPr>
              <w:t>2</w:t>
            </w:r>
          </w:p>
        </w:tc>
        <w:tc>
          <w:tcPr>
            <w:tcW w:w="2181" w:type="pct"/>
          </w:tcPr>
          <w:p w14:paraId="3E8E2947" w14:textId="77777777" w:rsidR="001B6B30" w:rsidRPr="003E5B69" w:rsidRDefault="001B6B30" w:rsidP="0019207B">
            <w:pPr>
              <w:pStyle w:val="TAC"/>
            </w:pPr>
            <w:r w:rsidRPr="003E5B69">
              <w:t>DFT-s-OFDM PI/2 BPSK</w:t>
            </w:r>
          </w:p>
        </w:tc>
        <w:tc>
          <w:tcPr>
            <w:tcW w:w="2048" w:type="pct"/>
            <w:shd w:val="clear" w:color="auto" w:fill="auto"/>
          </w:tcPr>
          <w:p w14:paraId="6ED25DE9" w14:textId="77777777" w:rsidR="001B6B30" w:rsidRPr="003E5B69" w:rsidRDefault="001B6B30" w:rsidP="0019207B">
            <w:pPr>
              <w:pStyle w:val="TAC"/>
            </w:pPr>
            <w:r w:rsidRPr="003E5B69">
              <w:rPr>
                <w:rFonts w:hint="eastAsia"/>
              </w:rPr>
              <w:t xml:space="preserve">Outer </w:t>
            </w:r>
            <w:r w:rsidRPr="003E5B69">
              <w:t>Full</w:t>
            </w:r>
          </w:p>
        </w:tc>
      </w:tr>
      <w:tr w:rsidR="001B6B30" w:rsidRPr="003E5B69" w14:paraId="0134B794" w14:textId="77777777" w:rsidTr="00AA56D9">
        <w:trPr>
          <w:trHeight w:val="255"/>
        </w:trPr>
        <w:tc>
          <w:tcPr>
            <w:tcW w:w="771" w:type="pct"/>
            <w:shd w:val="clear" w:color="auto" w:fill="auto"/>
          </w:tcPr>
          <w:p w14:paraId="495F8908" w14:textId="77777777" w:rsidR="001B6B30" w:rsidRPr="003E5B69" w:rsidRDefault="001B6B30" w:rsidP="0019207B">
            <w:pPr>
              <w:pStyle w:val="TAC"/>
            </w:pPr>
            <w:r w:rsidRPr="003E5B69">
              <w:rPr>
                <w:rFonts w:hint="eastAsia"/>
              </w:rPr>
              <w:t>3</w:t>
            </w:r>
          </w:p>
        </w:tc>
        <w:tc>
          <w:tcPr>
            <w:tcW w:w="2181" w:type="pct"/>
          </w:tcPr>
          <w:p w14:paraId="61B76C99" w14:textId="77777777" w:rsidR="001B6B30" w:rsidRPr="003E5B69" w:rsidRDefault="001B6B30" w:rsidP="0019207B">
            <w:pPr>
              <w:pStyle w:val="TAC"/>
            </w:pPr>
            <w:r w:rsidRPr="003E5B69">
              <w:t>DFT-s-OFDM QPSK</w:t>
            </w:r>
          </w:p>
        </w:tc>
        <w:tc>
          <w:tcPr>
            <w:tcW w:w="2048" w:type="pct"/>
            <w:shd w:val="clear" w:color="auto" w:fill="auto"/>
          </w:tcPr>
          <w:p w14:paraId="54CE1627" w14:textId="77777777" w:rsidR="001B6B30" w:rsidRPr="003E5B69" w:rsidRDefault="001B6B30" w:rsidP="0019207B">
            <w:pPr>
              <w:pStyle w:val="TAC"/>
            </w:pPr>
            <w:r w:rsidRPr="003E5B69">
              <w:t>Inner</w:t>
            </w:r>
            <w:r w:rsidRPr="003E5B69">
              <w:rPr>
                <w:rFonts w:hint="eastAsia"/>
              </w:rPr>
              <w:t xml:space="preserve"> </w:t>
            </w:r>
            <w:r w:rsidRPr="003E5B69">
              <w:t>Full</w:t>
            </w:r>
          </w:p>
        </w:tc>
      </w:tr>
      <w:tr w:rsidR="001B6B30" w:rsidRPr="003E5B69" w14:paraId="482E0DC1" w14:textId="77777777" w:rsidTr="00AA56D9">
        <w:trPr>
          <w:trHeight w:val="255"/>
        </w:trPr>
        <w:tc>
          <w:tcPr>
            <w:tcW w:w="771" w:type="pct"/>
            <w:shd w:val="clear" w:color="auto" w:fill="auto"/>
          </w:tcPr>
          <w:p w14:paraId="5E736156" w14:textId="77777777" w:rsidR="001B6B30" w:rsidRPr="003E5B69" w:rsidRDefault="001B6B30" w:rsidP="0019207B">
            <w:pPr>
              <w:pStyle w:val="TAC"/>
            </w:pPr>
            <w:r w:rsidRPr="003E5B69">
              <w:rPr>
                <w:rFonts w:hint="eastAsia"/>
              </w:rPr>
              <w:t>4</w:t>
            </w:r>
          </w:p>
        </w:tc>
        <w:tc>
          <w:tcPr>
            <w:tcW w:w="2181" w:type="pct"/>
          </w:tcPr>
          <w:p w14:paraId="7C77EB94" w14:textId="77777777" w:rsidR="001B6B30" w:rsidRPr="003E5B69" w:rsidRDefault="001B6B30" w:rsidP="0019207B">
            <w:pPr>
              <w:pStyle w:val="TAC"/>
            </w:pPr>
            <w:r w:rsidRPr="003E5B69">
              <w:t>DFT-s-OFDM QPSK</w:t>
            </w:r>
          </w:p>
        </w:tc>
        <w:tc>
          <w:tcPr>
            <w:tcW w:w="2048" w:type="pct"/>
            <w:shd w:val="clear" w:color="auto" w:fill="auto"/>
          </w:tcPr>
          <w:p w14:paraId="1F9592D1" w14:textId="77777777" w:rsidR="001B6B30" w:rsidRPr="003E5B69" w:rsidRDefault="001B6B30" w:rsidP="0019207B">
            <w:pPr>
              <w:pStyle w:val="TAC"/>
            </w:pPr>
            <w:r w:rsidRPr="003E5B69">
              <w:rPr>
                <w:rFonts w:hint="eastAsia"/>
              </w:rPr>
              <w:t xml:space="preserve">Outer </w:t>
            </w:r>
            <w:r w:rsidRPr="003E5B69">
              <w:t>Full</w:t>
            </w:r>
          </w:p>
        </w:tc>
      </w:tr>
      <w:tr w:rsidR="001B6B30" w:rsidRPr="003E5B69" w14:paraId="69881B7E" w14:textId="77777777" w:rsidTr="00AA56D9">
        <w:trPr>
          <w:trHeight w:val="255"/>
        </w:trPr>
        <w:tc>
          <w:tcPr>
            <w:tcW w:w="771" w:type="pct"/>
            <w:shd w:val="clear" w:color="auto" w:fill="auto"/>
          </w:tcPr>
          <w:p w14:paraId="29D276F0" w14:textId="77777777" w:rsidR="001B6B30" w:rsidRPr="003E5B69" w:rsidRDefault="001B6B30" w:rsidP="0019207B">
            <w:pPr>
              <w:pStyle w:val="TAC"/>
            </w:pPr>
            <w:r w:rsidRPr="003E5B69">
              <w:rPr>
                <w:rFonts w:hint="eastAsia"/>
                <w:lang w:eastAsia="zh-CN"/>
              </w:rPr>
              <w:t>5</w:t>
            </w:r>
          </w:p>
        </w:tc>
        <w:tc>
          <w:tcPr>
            <w:tcW w:w="2181" w:type="pct"/>
          </w:tcPr>
          <w:p w14:paraId="78721C26" w14:textId="77777777" w:rsidR="001B6B30" w:rsidRPr="003E5B69" w:rsidRDefault="001B6B30" w:rsidP="0019207B">
            <w:pPr>
              <w:pStyle w:val="TAC"/>
            </w:pPr>
            <w:r w:rsidRPr="003E5B69">
              <w:t>DFT-s-OFDM 16 QAM</w:t>
            </w:r>
          </w:p>
        </w:tc>
        <w:tc>
          <w:tcPr>
            <w:tcW w:w="2048" w:type="pct"/>
            <w:shd w:val="clear" w:color="auto" w:fill="auto"/>
          </w:tcPr>
          <w:p w14:paraId="4CAED0AB" w14:textId="77777777" w:rsidR="001B6B30" w:rsidRPr="003E5B69" w:rsidRDefault="001B6B30" w:rsidP="0019207B">
            <w:pPr>
              <w:pStyle w:val="TAC"/>
            </w:pPr>
            <w:r w:rsidRPr="003E5B69">
              <w:rPr>
                <w:rFonts w:hint="eastAsia"/>
              </w:rPr>
              <w:t xml:space="preserve">Inner </w:t>
            </w:r>
            <w:r w:rsidRPr="003E5B69">
              <w:t>Full</w:t>
            </w:r>
          </w:p>
        </w:tc>
      </w:tr>
      <w:tr w:rsidR="001B6B30" w:rsidRPr="003E5B69" w14:paraId="604AFDED" w14:textId="77777777" w:rsidTr="00AA56D9">
        <w:trPr>
          <w:trHeight w:val="255"/>
        </w:trPr>
        <w:tc>
          <w:tcPr>
            <w:tcW w:w="771" w:type="pct"/>
            <w:shd w:val="clear" w:color="auto" w:fill="auto"/>
          </w:tcPr>
          <w:p w14:paraId="259395C7" w14:textId="77777777" w:rsidR="001B6B30" w:rsidRPr="003E5B69" w:rsidRDefault="001B6B30" w:rsidP="0019207B">
            <w:pPr>
              <w:pStyle w:val="TAC"/>
            </w:pPr>
            <w:r w:rsidRPr="003E5B69">
              <w:rPr>
                <w:rFonts w:hint="eastAsia"/>
                <w:lang w:eastAsia="zh-CN"/>
              </w:rPr>
              <w:t>6</w:t>
            </w:r>
          </w:p>
        </w:tc>
        <w:tc>
          <w:tcPr>
            <w:tcW w:w="2181" w:type="pct"/>
          </w:tcPr>
          <w:p w14:paraId="6F20ECDA" w14:textId="77777777" w:rsidR="001B6B30" w:rsidRPr="003E5B69" w:rsidRDefault="001B6B30" w:rsidP="0019207B">
            <w:pPr>
              <w:pStyle w:val="TAC"/>
            </w:pPr>
            <w:r w:rsidRPr="003E5B69">
              <w:t>DFT-s-OFDM 16 QAM</w:t>
            </w:r>
          </w:p>
        </w:tc>
        <w:tc>
          <w:tcPr>
            <w:tcW w:w="2048" w:type="pct"/>
            <w:shd w:val="clear" w:color="auto" w:fill="auto"/>
          </w:tcPr>
          <w:p w14:paraId="5D2B46E1" w14:textId="77777777" w:rsidR="001B6B30" w:rsidRPr="003E5B69" w:rsidRDefault="001B6B30" w:rsidP="0019207B">
            <w:pPr>
              <w:pStyle w:val="TAC"/>
            </w:pPr>
            <w:r w:rsidRPr="003E5B69">
              <w:rPr>
                <w:rFonts w:hint="eastAsia"/>
              </w:rPr>
              <w:t xml:space="preserve">Outer </w:t>
            </w:r>
            <w:r w:rsidRPr="003E5B69">
              <w:t>Full</w:t>
            </w:r>
          </w:p>
        </w:tc>
      </w:tr>
      <w:tr w:rsidR="001B6B30" w:rsidRPr="003E5B69" w14:paraId="3978D45A" w14:textId="77777777" w:rsidTr="00AA56D9">
        <w:trPr>
          <w:trHeight w:val="255"/>
        </w:trPr>
        <w:tc>
          <w:tcPr>
            <w:tcW w:w="771" w:type="pct"/>
            <w:shd w:val="clear" w:color="auto" w:fill="auto"/>
          </w:tcPr>
          <w:p w14:paraId="26E9BA4D" w14:textId="6B3F28D2" w:rsidR="001B6B30" w:rsidRPr="003E5B69" w:rsidRDefault="00AA56D9" w:rsidP="0019207B">
            <w:pPr>
              <w:pStyle w:val="TAC"/>
            </w:pPr>
            <w:r>
              <w:rPr>
                <w:rFonts w:hint="eastAsia"/>
                <w:lang w:eastAsia="zh-CN"/>
              </w:rPr>
              <w:t>7</w:t>
            </w:r>
          </w:p>
        </w:tc>
        <w:tc>
          <w:tcPr>
            <w:tcW w:w="2181" w:type="pct"/>
          </w:tcPr>
          <w:p w14:paraId="7352A0F3" w14:textId="77777777" w:rsidR="001B6B30" w:rsidRPr="003E5B69" w:rsidRDefault="001B6B30" w:rsidP="0019207B">
            <w:pPr>
              <w:pStyle w:val="TAC"/>
            </w:pPr>
            <w:r w:rsidRPr="003E5B69">
              <w:t>DFT-s-OFDM 64 QAM</w:t>
            </w:r>
          </w:p>
        </w:tc>
        <w:tc>
          <w:tcPr>
            <w:tcW w:w="2048" w:type="pct"/>
            <w:shd w:val="clear" w:color="auto" w:fill="auto"/>
          </w:tcPr>
          <w:p w14:paraId="43F56D8F" w14:textId="77777777" w:rsidR="001B6B30" w:rsidRPr="003E5B69" w:rsidRDefault="001B6B30" w:rsidP="0019207B">
            <w:pPr>
              <w:pStyle w:val="TAC"/>
            </w:pPr>
            <w:r w:rsidRPr="003E5B69">
              <w:rPr>
                <w:rFonts w:hint="eastAsia"/>
              </w:rPr>
              <w:t xml:space="preserve">Outer </w:t>
            </w:r>
            <w:r w:rsidRPr="003E5B69">
              <w:t>Full</w:t>
            </w:r>
          </w:p>
        </w:tc>
      </w:tr>
      <w:tr w:rsidR="001B6B30" w:rsidRPr="003E5B69" w14:paraId="51360233" w14:textId="77777777" w:rsidTr="00AA56D9">
        <w:trPr>
          <w:trHeight w:val="255"/>
        </w:trPr>
        <w:tc>
          <w:tcPr>
            <w:tcW w:w="771" w:type="pct"/>
            <w:shd w:val="clear" w:color="auto" w:fill="auto"/>
          </w:tcPr>
          <w:p w14:paraId="740EE0EB" w14:textId="3FC5E47F" w:rsidR="001B6B30" w:rsidRPr="003E5B69" w:rsidRDefault="00AA56D9" w:rsidP="0019207B">
            <w:pPr>
              <w:pStyle w:val="TAC"/>
            </w:pPr>
            <w:r>
              <w:rPr>
                <w:rFonts w:hint="eastAsia"/>
                <w:lang w:eastAsia="zh-CN"/>
              </w:rPr>
              <w:t>8</w:t>
            </w:r>
          </w:p>
        </w:tc>
        <w:tc>
          <w:tcPr>
            <w:tcW w:w="2181" w:type="pct"/>
          </w:tcPr>
          <w:p w14:paraId="5DED3F03" w14:textId="77777777" w:rsidR="001B6B30" w:rsidRPr="003E5B69" w:rsidRDefault="001B6B30" w:rsidP="0019207B">
            <w:pPr>
              <w:pStyle w:val="TAC"/>
            </w:pPr>
            <w:r w:rsidRPr="003E5B69">
              <w:t>DFT-s-OFDM 256 QAM</w:t>
            </w:r>
          </w:p>
        </w:tc>
        <w:tc>
          <w:tcPr>
            <w:tcW w:w="2048" w:type="pct"/>
            <w:shd w:val="clear" w:color="auto" w:fill="auto"/>
          </w:tcPr>
          <w:p w14:paraId="7197376B" w14:textId="77777777" w:rsidR="001B6B30" w:rsidRPr="003E5B69" w:rsidRDefault="001B6B30" w:rsidP="0019207B">
            <w:pPr>
              <w:pStyle w:val="TAC"/>
            </w:pPr>
            <w:r w:rsidRPr="003E5B69">
              <w:t>Outer Full</w:t>
            </w:r>
          </w:p>
        </w:tc>
      </w:tr>
      <w:tr w:rsidR="001B6B30" w:rsidRPr="003E5B69" w14:paraId="4A8AD4AC" w14:textId="77777777" w:rsidTr="00AA56D9">
        <w:trPr>
          <w:trHeight w:val="255"/>
        </w:trPr>
        <w:tc>
          <w:tcPr>
            <w:tcW w:w="771" w:type="pct"/>
            <w:shd w:val="clear" w:color="auto" w:fill="auto"/>
          </w:tcPr>
          <w:p w14:paraId="1FFF41F6" w14:textId="4A2B41F4" w:rsidR="001B6B30" w:rsidRPr="003E5B69" w:rsidRDefault="00AA56D9" w:rsidP="0019207B">
            <w:pPr>
              <w:pStyle w:val="TAC"/>
            </w:pPr>
            <w:r>
              <w:rPr>
                <w:lang w:eastAsia="zh-CN"/>
              </w:rPr>
              <w:t>9</w:t>
            </w:r>
          </w:p>
        </w:tc>
        <w:tc>
          <w:tcPr>
            <w:tcW w:w="2181" w:type="pct"/>
          </w:tcPr>
          <w:p w14:paraId="692C26AE" w14:textId="77777777" w:rsidR="001B6B30" w:rsidRPr="003E5B69" w:rsidRDefault="001B6B30" w:rsidP="0019207B">
            <w:pPr>
              <w:pStyle w:val="TAC"/>
            </w:pPr>
            <w:r w:rsidRPr="003E5B69">
              <w:t>CP-OFDM QPSK</w:t>
            </w:r>
          </w:p>
        </w:tc>
        <w:tc>
          <w:tcPr>
            <w:tcW w:w="2048" w:type="pct"/>
            <w:shd w:val="clear" w:color="auto" w:fill="auto"/>
          </w:tcPr>
          <w:p w14:paraId="5DD4DF64" w14:textId="77777777" w:rsidR="001B6B30" w:rsidRPr="003E5B69" w:rsidRDefault="001B6B30" w:rsidP="0019207B">
            <w:pPr>
              <w:pStyle w:val="TAC"/>
            </w:pPr>
            <w:r w:rsidRPr="003E5B69">
              <w:rPr>
                <w:rFonts w:hint="eastAsia"/>
              </w:rPr>
              <w:t xml:space="preserve">Inner </w:t>
            </w:r>
            <w:r w:rsidRPr="003E5B69">
              <w:t>Full</w:t>
            </w:r>
          </w:p>
        </w:tc>
      </w:tr>
      <w:tr w:rsidR="001B6B30" w:rsidRPr="003E5B69" w14:paraId="65A4E76D" w14:textId="77777777" w:rsidTr="00AA56D9">
        <w:trPr>
          <w:trHeight w:val="255"/>
        </w:trPr>
        <w:tc>
          <w:tcPr>
            <w:tcW w:w="771" w:type="pct"/>
            <w:shd w:val="clear" w:color="auto" w:fill="auto"/>
          </w:tcPr>
          <w:p w14:paraId="4B0DA00D" w14:textId="3CDBDF13" w:rsidR="001B6B30" w:rsidRPr="003E5B69" w:rsidRDefault="00AA56D9" w:rsidP="0019207B">
            <w:pPr>
              <w:pStyle w:val="TAC"/>
            </w:pPr>
            <w:r>
              <w:rPr>
                <w:rFonts w:hint="eastAsia"/>
                <w:lang w:eastAsia="zh-CN"/>
              </w:rPr>
              <w:t>10</w:t>
            </w:r>
          </w:p>
        </w:tc>
        <w:tc>
          <w:tcPr>
            <w:tcW w:w="2181" w:type="pct"/>
          </w:tcPr>
          <w:p w14:paraId="011B4547" w14:textId="77777777" w:rsidR="001B6B30" w:rsidRPr="003E5B69" w:rsidRDefault="001B6B30" w:rsidP="0019207B">
            <w:pPr>
              <w:pStyle w:val="TAC"/>
            </w:pPr>
            <w:r w:rsidRPr="003E5B69">
              <w:t>CP-OFDM QPSK</w:t>
            </w:r>
          </w:p>
        </w:tc>
        <w:tc>
          <w:tcPr>
            <w:tcW w:w="2048" w:type="pct"/>
            <w:shd w:val="clear" w:color="auto" w:fill="auto"/>
          </w:tcPr>
          <w:p w14:paraId="0E3D6DAB" w14:textId="77777777" w:rsidR="001B6B30" w:rsidRPr="003E5B69" w:rsidRDefault="001B6B30" w:rsidP="0019207B">
            <w:pPr>
              <w:pStyle w:val="TAC"/>
            </w:pPr>
            <w:r w:rsidRPr="003E5B69">
              <w:rPr>
                <w:rFonts w:hint="eastAsia"/>
              </w:rPr>
              <w:t xml:space="preserve">Outer </w:t>
            </w:r>
            <w:r w:rsidRPr="003E5B69">
              <w:t>Full</w:t>
            </w:r>
          </w:p>
        </w:tc>
      </w:tr>
      <w:tr w:rsidR="001B6B30" w:rsidRPr="003E5B69" w14:paraId="78C315A4" w14:textId="77777777" w:rsidTr="00AA56D9">
        <w:trPr>
          <w:trHeight w:val="255"/>
        </w:trPr>
        <w:tc>
          <w:tcPr>
            <w:tcW w:w="771" w:type="pct"/>
            <w:shd w:val="clear" w:color="auto" w:fill="auto"/>
          </w:tcPr>
          <w:p w14:paraId="024F2FAF" w14:textId="000C933D" w:rsidR="001B6B30" w:rsidRPr="003E5B69" w:rsidRDefault="00AA56D9" w:rsidP="0019207B">
            <w:pPr>
              <w:pStyle w:val="TAC"/>
            </w:pPr>
            <w:r>
              <w:rPr>
                <w:rFonts w:hint="eastAsia"/>
                <w:lang w:eastAsia="zh-CN"/>
              </w:rPr>
              <w:t>11</w:t>
            </w:r>
          </w:p>
        </w:tc>
        <w:tc>
          <w:tcPr>
            <w:tcW w:w="2181" w:type="pct"/>
          </w:tcPr>
          <w:p w14:paraId="1500B2C1" w14:textId="77777777" w:rsidR="001B6B30" w:rsidRPr="003E5B69" w:rsidRDefault="001B6B30" w:rsidP="0019207B">
            <w:pPr>
              <w:pStyle w:val="TAC"/>
            </w:pPr>
            <w:r w:rsidRPr="003E5B69">
              <w:t>CP-OFDM 16 QAM</w:t>
            </w:r>
          </w:p>
        </w:tc>
        <w:tc>
          <w:tcPr>
            <w:tcW w:w="2048" w:type="pct"/>
            <w:shd w:val="clear" w:color="auto" w:fill="auto"/>
          </w:tcPr>
          <w:p w14:paraId="56D65D38" w14:textId="77777777" w:rsidR="001B6B30" w:rsidRPr="003E5B69" w:rsidRDefault="001B6B30" w:rsidP="0019207B">
            <w:pPr>
              <w:pStyle w:val="TAC"/>
            </w:pPr>
            <w:r w:rsidRPr="003E5B69">
              <w:rPr>
                <w:rFonts w:hint="eastAsia"/>
              </w:rPr>
              <w:t xml:space="preserve">Inner </w:t>
            </w:r>
            <w:r w:rsidRPr="003E5B69">
              <w:t>Full</w:t>
            </w:r>
          </w:p>
        </w:tc>
      </w:tr>
      <w:tr w:rsidR="001B6B30" w:rsidRPr="003E5B69" w14:paraId="3ACD4A8E" w14:textId="77777777" w:rsidTr="00AA56D9">
        <w:trPr>
          <w:trHeight w:val="255"/>
        </w:trPr>
        <w:tc>
          <w:tcPr>
            <w:tcW w:w="771" w:type="pct"/>
            <w:shd w:val="clear" w:color="auto" w:fill="auto"/>
          </w:tcPr>
          <w:p w14:paraId="6F222EC9" w14:textId="13EB6A28" w:rsidR="001B6B30" w:rsidRPr="003E5B69" w:rsidRDefault="001B6B30" w:rsidP="0019207B">
            <w:pPr>
              <w:pStyle w:val="TAC"/>
            </w:pPr>
            <w:r w:rsidRPr="003E5B69">
              <w:rPr>
                <w:rFonts w:hint="eastAsia"/>
              </w:rPr>
              <w:t>1</w:t>
            </w:r>
            <w:r w:rsidR="00AA56D9">
              <w:rPr>
                <w:rFonts w:hint="eastAsia"/>
                <w:lang w:eastAsia="zh-CN"/>
              </w:rPr>
              <w:t>2</w:t>
            </w:r>
          </w:p>
        </w:tc>
        <w:tc>
          <w:tcPr>
            <w:tcW w:w="2181" w:type="pct"/>
          </w:tcPr>
          <w:p w14:paraId="2BE16E99" w14:textId="77777777" w:rsidR="001B6B30" w:rsidRPr="003E5B69" w:rsidRDefault="001B6B30" w:rsidP="0019207B">
            <w:pPr>
              <w:pStyle w:val="TAC"/>
            </w:pPr>
            <w:r w:rsidRPr="003E5B69">
              <w:t>CP-OFDM 16 QAM</w:t>
            </w:r>
          </w:p>
        </w:tc>
        <w:tc>
          <w:tcPr>
            <w:tcW w:w="2048" w:type="pct"/>
            <w:shd w:val="clear" w:color="auto" w:fill="auto"/>
          </w:tcPr>
          <w:p w14:paraId="025CBD0D" w14:textId="77777777" w:rsidR="001B6B30" w:rsidRPr="003E5B69" w:rsidRDefault="001B6B30" w:rsidP="0019207B">
            <w:pPr>
              <w:pStyle w:val="TAC"/>
            </w:pPr>
            <w:r w:rsidRPr="003E5B69">
              <w:rPr>
                <w:rFonts w:hint="eastAsia"/>
              </w:rPr>
              <w:t xml:space="preserve">Outer </w:t>
            </w:r>
            <w:r w:rsidRPr="003E5B69">
              <w:t>Full</w:t>
            </w:r>
          </w:p>
        </w:tc>
      </w:tr>
      <w:tr w:rsidR="001B6B30" w:rsidRPr="003E5B69" w14:paraId="227A6650" w14:textId="77777777" w:rsidTr="00AA56D9">
        <w:trPr>
          <w:trHeight w:val="255"/>
        </w:trPr>
        <w:tc>
          <w:tcPr>
            <w:tcW w:w="771" w:type="pct"/>
            <w:shd w:val="clear" w:color="auto" w:fill="auto"/>
          </w:tcPr>
          <w:p w14:paraId="1C72FB3B" w14:textId="450121F7" w:rsidR="001B6B30" w:rsidRPr="003E5B69" w:rsidRDefault="001B6B30" w:rsidP="0019207B">
            <w:pPr>
              <w:pStyle w:val="TAC"/>
            </w:pPr>
            <w:r w:rsidRPr="003E5B69">
              <w:rPr>
                <w:rFonts w:hint="eastAsia"/>
              </w:rPr>
              <w:t>1</w:t>
            </w:r>
            <w:r w:rsidR="00AA56D9">
              <w:rPr>
                <w:rFonts w:hint="eastAsia"/>
                <w:lang w:eastAsia="zh-CN"/>
              </w:rPr>
              <w:t>3</w:t>
            </w:r>
          </w:p>
        </w:tc>
        <w:tc>
          <w:tcPr>
            <w:tcW w:w="2181" w:type="pct"/>
          </w:tcPr>
          <w:p w14:paraId="2487C0A3" w14:textId="77777777" w:rsidR="001B6B30" w:rsidRPr="003E5B69" w:rsidRDefault="001B6B30" w:rsidP="0019207B">
            <w:pPr>
              <w:pStyle w:val="TAC"/>
            </w:pPr>
            <w:r w:rsidRPr="003E5B69">
              <w:t>CP-OFDM 64 QAM</w:t>
            </w:r>
          </w:p>
        </w:tc>
        <w:tc>
          <w:tcPr>
            <w:tcW w:w="2048" w:type="pct"/>
            <w:shd w:val="clear" w:color="auto" w:fill="auto"/>
          </w:tcPr>
          <w:p w14:paraId="06F5E5B8" w14:textId="77777777" w:rsidR="001B6B30" w:rsidRPr="003E5B69" w:rsidRDefault="001B6B30" w:rsidP="0019207B">
            <w:pPr>
              <w:pStyle w:val="TAC"/>
            </w:pPr>
            <w:r w:rsidRPr="003E5B69">
              <w:t>Outer Full</w:t>
            </w:r>
          </w:p>
        </w:tc>
      </w:tr>
      <w:tr w:rsidR="001B6B30" w:rsidRPr="003E5B69" w14:paraId="7E364CA5" w14:textId="77777777" w:rsidTr="00AA56D9">
        <w:trPr>
          <w:trHeight w:val="255"/>
        </w:trPr>
        <w:tc>
          <w:tcPr>
            <w:tcW w:w="771" w:type="pct"/>
            <w:shd w:val="clear" w:color="auto" w:fill="auto"/>
          </w:tcPr>
          <w:p w14:paraId="3CEEEC44" w14:textId="376D8D73" w:rsidR="001B6B30" w:rsidRPr="003E5B69" w:rsidRDefault="001B6B30" w:rsidP="0019207B">
            <w:pPr>
              <w:pStyle w:val="TAC"/>
            </w:pPr>
            <w:r w:rsidRPr="003E5B69">
              <w:rPr>
                <w:rFonts w:hint="eastAsia"/>
              </w:rPr>
              <w:t>1</w:t>
            </w:r>
            <w:r w:rsidR="00AA56D9">
              <w:rPr>
                <w:rFonts w:hint="eastAsia"/>
                <w:lang w:eastAsia="zh-CN"/>
              </w:rPr>
              <w:t>4</w:t>
            </w:r>
          </w:p>
        </w:tc>
        <w:tc>
          <w:tcPr>
            <w:tcW w:w="2181" w:type="pct"/>
          </w:tcPr>
          <w:p w14:paraId="2F2884A6" w14:textId="77777777" w:rsidR="001B6B30" w:rsidRPr="003E5B69" w:rsidRDefault="001B6B30" w:rsidP="0019207B">
            <w:pPr>
              <w:pStyle w:val="TAC"/>
            </w:pPr>
            <w:r w:rsidRPr="003E5B69">
              <w:t>CP-OFDM 256 QAM</w:t>
            </w:r>
          </w:p>
        </w:tc>
        <w:tc>
          <w:tcPr>
            <w:tcW w:w="2048" w:type="pct"/>
            <w:shd w:val="clear" w:color="auto" w:fill="auto"/>
          </w:tcPr>
          <w:p w14:paraId="4075B1E4" w14:textId="77777777" w:rsidR="001B6B30" w:rsidRPr="003E5B69" w:rsidRDefault="001B6B30" w:rsidP="0019207B">
            <w:pPr>
              <w:pStyle w:val="TAC"/>
            </w:pPr>
            <w:r w:rsidRPr="003E5B69">
              <w:t>Outer Full</w:t>
            </w:r>
          </w:p>
        </w:tc>
      </w:tr>
    </w:tbl>
    <w:p w14:paraId="7F705E55" w14:textId="656C3BCF" w:rsidR="00AA56D9" w:rsidRDefault="00AA56D9" w:rsidP="00AA56D9">
      <w:pPr>
        <w:pStyle w:val="berschrift1"/>
        <w:rPr>
          <w:lang w:val="en-US"/>
        </w:rPr>
      </w:pPr>
      <w:r w:rsidRPr="00E446E8">
        <w:rPr>
          <w:lang w:val="en-US"/>
        </w:rPr>
        <w:tab/>
      </w:r>
      <w:r w:rsidRPr="00AA56D9">
        <w:rPr>
          <w:lang w:val="en-US"/>
        </w:rPr>
        <w:t>Conclusion</w:t>
      </w:r>
    </w:p>
    <w:p w14:paraId="043F6814" w14:textId="56A66308" w:rsidR="00AA56D9" w:rsidRPr="00AA56D9" w:rsidRDefault="00AA56D9" w:rsidP="00AA56D9">
      <w:pPr>
        <w:rPr>
          <w:lang w:eastAsia="en-US"/>
        </w:rPr>
      </w:pPr>
      <w:r>
        <w:rPr>
          <w:lang w:eastAsia="en-US"/>
        </w:rPr>
        <w:t>To sum up, the following selection of test points is proposed for EVM in FR1:</w:t>
      </w:r>
    </w:p>
    <w:p w14:paraId="2C2E7F51" w14:textId="77777777" w:rsidR="00AA56D9" w:rsidRDefault="00AA56D9" w:rsidP="00AA56D9">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Define test environment as Normal for EVM in FR1.</w:t>
      </w:r>
    </w:p>
    <w:p w14:paraId="03BFE6A5" w14:textId="002A5508" w:rsidR="00AA56D9" w:rsidRDefault="00AA56D9" w:rsidP="00AA56D9">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Select lowest</w:t>
      </w:r>
      <w:r w:rsidR="00011F7B">
        <w:rPr>
          <w:lang w:eastAsia="en-US"/>
        </w:rPr>
        <w:t>, mid</w:t>
      </w:r>
      <w:r>
        <w:rPr>
          <w:lang w:eastAsia="en-US"/>
        </w:rPr>
        <w:t xml:space="preserve"> and highest SCS for EVM in FR1.</w:t>
      </w:r>
    </w:p>
    <w:p w14:paraId="043907CD" w14:textId="77777777" w:rsidR="00AA56D9" w:rsidRDefault="00AA56D9" w:rsidP="00AA56D9">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EVM for Low range, </w:t>
      </w:r>
      <w:proofErr w:type="spellStart"/>
      <w:proofErr w:type="gramStart"/>
      <w:r>
        <w:rPr>
          <w:lang w:eastAsia="en-US"/>
        </w:rPr>
        <w:t>Mid</w:t>
      </w:r>
      <w:proofErr w:type="gramEnd"/>
      <w:r>
        <w:rPr>
          <w:lang w:eastAsia="en-US"/>
        </w:rPr>
        <w:t xml:space="preserve"> range</w:t>
      </w:r>
      <w:proofErr w:type="spellEnd"/>
      <w:r>
        <w:rPr>
          <w:lang w:eastAsia="en-US"/>
        </w:rPr>
        <w:t>, and High range frequencies in FR1.</w:t>
      </w:r>
    </w:p>
    <w:p w14:paraId="52D45C27" w14:textId="22619639" w:rsidR="00AA56D9" w:rsidRDefault="00AA56D9" w:rsidP="00AA56D9">
      <w:pPr>
        <w:jc w:val="both"/>
        <w:rPr>
          <w:lang w:eastAsia="en-US"/>
        </w:rPr>
      </w:pPr>
      <w:r w:rsidRPr="00E446E8">
        <w:rPr>
          <w:b/>
          <w:lang w:eastAsia="en-US"/>
        </w:rPr>
        <w:t>Proposal</w:t>
      </w:r>
      <w:r>
        <w:rPr>
          <w:b/>
          <w:lang w:eastAsia="en-US"/>
        </w:rPr>
        <w:t xml:space="preserve"> 4</w:t>
      </w:r>
      <w:r w:rsidRPr="00E446E8">
        <w:rPr>
          <w:b/>
          <w:lang w:eastAsia="en-US"/>
        </w:rPr>
        <w:t>:</w:t>
      </w:r>
      <w:r w:rsidRPr="00E446E8">
        <w:rPr>
          <w:lang w:eastAsia="en-US"/>
        </w:rPr>
        <w:t xml:space="preserve"> </w:t>
      </w:r>
      <w:r>
        <w:rPr>
          <w:lang w:eastAsia="en-US"/>
        </w:rPr>
        <w:t>Test EVM for Lowest</w:t>
      </w:r>
      <w:bookmarkStart w:id="5" w:name="_GoBack"/>
      <w:bookmarkEnd w:id="5"/>
      <w:r>
        <w:rPr>
          <w:lang w:eastAsia="en-US"/>
        </w:rPr>
        <w:t xml:space="preserve"> and Highest channel bandwidth in FR1.</w:t>
      </w:r>
    </w:p>
    <w:p w14:paraId="5D710AD1" w14:textId="77777777" w:rsidR="00AA56D9" w:rsidRDefault="00AA56D9" w:rsidP="00AA56D9">
      <w:pPr>
        <w:jc w:val="both"/>
        <w:rPr>
          <w:lang w:eastAsia="en-US"/>
        </w:rPr>
      </w:pPr>
      <w:r w:rsidRPr="00E446E8">
        <w:rPr>
          <w:b/>
          <w:lang w:eastAsia="en-US"/>
        </w:rPr>
        <w:t>Proposal</w:t>
      </w:r>
      <w:r>
        <w:rPr>
          <w:b/>
          <w:lang w:eastAsia="en-US"/>
        </w:rPr>
        <w:t xml:space="preserve"> 5</w:t>
      </w:r>
      <w:r w:rsidRPr="00E446E8">
        <w:rPr>
          <w:b/>
          <w:lang w:eastAsia="en-US"/>
        </w:rPr>
        <w:t>:</w:t>
      </w:r>
      <w:r w:rsidRPr="00E446E8">
        <w:rPr>
          <w:lang w:eastAsia="en-US"/>
        </w:rPr>
        <w:t xml:space="preserve"> </w:t>
      </w:r>
      <w:r>
        <w:rPr>
          <w:lang w:eastAsia="en-US"/>
        </w:rPr>
        <w:t>Test EVM for the modulation waveform combinations stated in Table 2.6-1.</w:t>
      </w:r>
    </w:p>
    <w:p w14:paraId="54B8D987" w14:textId="77777777" w:rsidR="00AA56D9" w:rsidRPr="001B6B30" w:rsidRDefault="00AA56D9" w:rsidP="00AA56D9">
      <w:pPr>
        <w:keepNext/>
        <w:keepLines/>
        <w:spacing w:before="60" w:after="180" w:line="240" w:lineRule="auto"/>
        <w:jc w:val="center"/>
        <w:rPr>
          <w:rFonts w:cs="Times New Roman"/>
          <w:b/>
          <w:sz w:val="20"/>
          <w:szCs w:val="20"/>
          <w:lang w:val="en-GB"/>
        </w:rPr>
      </w:pPr>
      <w:r w:rsidRPr="001B6B30">
        <w:rPr>
          <w:rFonts w:cs="Times New Roman"/>
          <w:b/>
          <w:sz w:val="20"/>
          <w:szCs w:val="20"/>
          <w:lang w:val="en-GB" w:eastAsia="en-US"/>
        </w:rPr>
        <w:t xml:space="preserve">Table </w:t>
      </w:r>
      <w:r>
        <w:rPr>
          <w:rFonts w:cs="Times New Roman"/>
          <w:b/>
          <w:sz w:val="20"/>
          <w:szCs w:val="20"/>
          <w:lang w:val="en-GB" w:eastAsia="en-US"/>
        </w:rPr>
        <w:t>2.6-1</w:t>
      </w:r>
      <w:r w:rsidRPr="001B6B30">
        <w:rPr>
          <w:rFonts w:cs="Times New Roman"/>
          <w:b/>
          <w:sz w:val="20"/>
          <w:szCs w:val="20"/>
          <w:lang w:val="en-GB" w:eastAsia="en-US"/>
        </w:rPr>
        <w:t xml:space="preserve">: </w:t>
      </w:r>
      <w:r>
        <w:rPr>
          <w:rFonts w:cs="Times New Roman"/>
          <w:b/>
          <w:sz w:val="20"/>
          <w:szCs w:val="20"/>
          <w:lang w:val="en-GB" w:eastAsia="en-US"/>
        </w:rPr>
        <w:t>Modulation and waveform combinations</w:t>
      </w:r>
    </w:p>
    <w:tbl>
      <w:tblPr>
        <w:tblW w:w="1614" w:type="pct"/>
        <w:tblInd w:w="3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tblGridChange w:id="6">
          <w:tblGrid>
            <w:gridCol w:w="3018"/>
          </w:tblGrid>
        </w:tblGridChange>
      </w:tblGrid>
      <w:tr w:rsidR="00AA56D9" w:rsidRPr="001B6B30" w14:paraId="4542C099" w14:textId="77777777" w:rsidTr="00AA56D9">
        <w:trPr>
          <w:trHeight w:val="255"/>
        </w:trPr>
        <w:tc>
          <w:tcPr>
            <w:tcW w:w="5000" w:type="pct"/>
          </w:tcPr>
          <w:p w14:paraId="527DF592"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PI/2 BPSK</w:t>
            </w:r>
          </w:p>
        </w:tc>
      </w:tr>
      <w:tr w:rsidR="00AA56D9" w:rsidRPr="001B6B30" w14:paraId="31223CA6" w14:textId="77777777" w:rsidTr="00AA56D9">
        <w:trPr>
          <w:trHeight w:val="255"/>
        </w:trPr>
        <w:tc>
          <w:tcPr>
            <w:tcW w:w="5000" w:type="pct"/>
          </w:tcPr>
          <w:p w14:paraId="2CE39044"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QPSK</w:t>
            </w:r>
          </w:p>
        </w:tc>
      </w:tr>
      <w:tr w:rsidR="00AA56D9" w:rsidRPr="001B6B30" w14:paraId="2B9C38A3" w14:textId="77777777" w:rsidTr="00AA56D9">
        <w:trPr>
          <w:trHeight w:val="255"/>
        </w:trPr>
        <w:tc>
          <w:tcPr>
            <w:tcW w:w="5000" w:type="pct"/>
          </w:tcPr>
          <w:p w14:paraId="097D6BC6"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16 QAM</w:t>
            </w:r>
          </w:p>
        </w:tc>
      </w:tr>
      <w:tr w:rsidR="00AA56D9" w:rsidRPr="001B6B30" w14:paraId="59FE7AF3" w14:textId="77777777" w:rsidTr="00AA56D9">
        <w:trPr>
          <w:trHeight w:val="255"/>
        </w:trPr>
        <w:tc>
          <w:tcPr>
            <w:tcW w:w="5000" w:type="pct"/>
          </w:tcPr>
          <w:p w14:paraId="2335976A"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64 QAM</w:t>
            </w:r>
          </w:p>
        </w:tc>
      </w:tr>
      <w:tr w:rsidR="00AA56D9" w:rsidRPr="001B6B30" w14:paraId="5A9E5231" w14:textId="77777777" w:rsidTr="00AA56D9">
        <w:trPr>
          <w:trHeight w:val="255"/>
        </w:trPr>
        <w:tc>
          <w:tcPr>
            <w:tcW w:w="5000" w:type="pct"/>
          </w:tcPr>
          <w:p w14:paraId="12BF9405"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DFT-s-OFDM 256 QAM</w:t>
            </w:r>
          </w:p>
        </w:tc>
      </w:tr>
      <w:tr w:rsidR="00AA56D9" w:rsidRPr="001B6B30" w14:paraId="2793D483" w14:textId="77777777" w:rsidTr="00AA56D9">
        <w:trPr>
          <w:trHeight w:val="255"/>
        </w:trPr>
        <w:tc>
          <w:tcPr>
            <w:tcW w:w="5000" w:type="pct"/>
          </w:tcPr>
          <w:p w14:paraId="06C3FB7E"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QPSK</w:t>
            </w:r>
          </w:p>
        </w:tc>
      </w:tr>
      <w:tr w:rsidR="00AA56D9" w:rsidRPr="001B6B30" w14:paraId="262CA566" w14:textId="77777777" w:rsidTr="00AA56D9">
        <w:trPr>
          <w:trHeight w:val="255"/>
        </w:trPr>
        <w:tc>
          <w:tcPr>
            <w:tcW w:w="5000" w:type="pct"/>
          </w:tcPr>
          <w:p w14:paraId="6D4C60DB"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16 QAM</w:t>
            </w:r>
          </w:p>
        </w:tc>
      </w:tr>
      <w:tr w:rsidR="00AA56D9" w:rsidRPr="001B6B30" w14:paraId="2A4995C3" w14:textId="77777777" w:rsidTr="00AA56D9">
        <w:trPr>
          <w:trHeight w:val="255"/>
        </w:trPr>
        <w:tc>
          <w:tcPr>
            <w:tcW w:w="5000" w:type="pct"/>
          </w:tcPr>
          <w:p w14:paraId="19D20D01"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64 QAM</w:t>
            </w:r>
          </w:p>
        </w:tc>
      </w:tr>
      <w:tr w:rsidR="00AA56D9" w:rsidRPr="001B6B30" w14:paraId="6924B46B" w14:textId="77777777" w:rsidTr="00AA56D9">
        <w:trPr>
          <w:trHeight w:val="255"/>
        </w:trPr>
        <w:tc>
          <w:tcPr>
            <w:tcW w:w="5000" w:type="pct"/>
          </w:tcPr>
          <w:p w14:paraId="64032EBB" w14:textId="77777777" w:rsidR="00AA56D9" w:rsidRPr="001B6B30" w:rsidRDefault="00AA56D9" w:rsidP="0019207B">
            <w:pPr>
              <w:keepNext/>
              <w:keepLines/>
              <w:spacing w:after="0" w:line="240" w:lineRule="auto"/>
              <w:jc w:val="center"/>
              <w:rPr>
                <w:rFonts w:cs="Times New Roman"/>
                <w:sz w:val="18"/>
                <w:szCs w:val="20"/>
                <w:lang w:val="en-GB" w:eastAsia="en-US"/>
              </w:rPr>
            </w:pPr>
            <w:r w:rsidRPr="001B6B30">
              <w:rPr>
                <w:rFonts w:cs="Times New Roman"/>
                <w:sz w:val="18"/>
                <w:szCs w:val="20"/>
                <w:lang w:val="en-GB" w:eastAsia="en-US"/>
              </w:rPr>
              <w:t>CP-OFDM 256 QAM</w:t>
            </w:r>
          </w:p>
        </w:tc>
      </w:tr>
    </w:tbl>
    <w:p w14:paraId="232E7072" w14:textId="77777777" w:rsidR="00AA56D9" w:rsidRDefault="00AA56D9" w:rsidP="00AA56D9">
      <w:pPr>
        <w:rPr>
          <w:b/>
          <w:lang w:eastAsia="en-US"/>
        </w:rPr>
      </w:pPr>
    </w:p>
    <w:p w14:paraId="722D5543" w14:textId="67D64BFF" w:rsidR="00AA56D9" w:rsidRDefault="00AA56D9" w:rsidP="00AA56D9">
      <w:pPr>
        <w:rPr>
          <w:lang w:eastAsia="en-US"/>
        </w:rPr>
      </w:pPr>
      <w:r w:rsidRPr="00AA56D9">
        <w:rPr>
          <w:b/>
          <w:lang w:eastAsia="en-US"/>
        </w:rPr>
        <w:t>Proposal</w:t>
      </w:r>
      <w:r>
        <w:rPr>
          <w:b/>
          <w:lang w:eastAsia="en-US"/>
        </w:rPr>
        <w:t xml:space="preserve"> </w:t>
      </w:r>
      <w:r w:rsidRPr="00AA56D9">
        <w:rPr>
          <w:b/>
          <w:lang w:eastAsia="en-US"/>
        </w:rPr>
        <w:t>6</w:t>
      </w:r>
      <w:r>
        <w:rPr>
          <w:lang w:eastAsia="en-US"/>
        </w:rPr>
        <w:t>: Test EVM with the modulation, waveform and RB allocation combinations comprised in Table 2.7-1.</w:t>
      </w:r>
    </w:p>
    <w:p w14:paraId="502CEA0B" w14:textId="77777777" w:rsidR="00AA56D9" w:rsidRDefault="00AA56D9" w:rsidP="00AA56D9">
      <w:pPr>
        <w:keepNext/>
        <w:keepLines/>
        <w:spacing w:before="60" w:after="180" w:line="240" w:lineRule="auto"/>
        <w:jc w:val="center"/>
        <w:rPr>
          <w:rFonts w:cs="Times New Roman"/>
          <w:b/>
          <w:sz w:val="20"/>
          <w:szCs w:val="20"/>
          <w:lang w:val="en-GB" w:eastAsia="en-US"/>
        </w:rPr>
      </w:pPr>
      <w:r w:rsidRPr="001B6B30">
        <w:rPr>
          <w:rFonts w:cs="Times New Roman"/>
          <w:b/>
          <w:sz w:val="20"/>
          <w:szCs w:val="20"/>
          <w:lang w:val="en-GB" w:eastAsia="en-US"/>
        </w:rPr>
        <w:lastRenderedPageBreak/>
        <w:t xml:space="preserve">Table </w:t>
      </w:r>
      <w:r>
        <w:rPr>
          <w:rFonts w:cs="Times New Roman"/>
          <w:b/>
          <w:sz w:val="20"/>
          <w:szCs w:val="20"/>
          <w:lang w:val="en-GB" w:eastAsia="en-US"/>
        </w:rPr>
        <w:t>2.7-1</w:t>
      </w:r>
      <w:r w:rsidRPr="001B6B30">
        <w:rPr>
          <w:rFonts w:cs="Times New Roman"/>
          <w:b/>
          <w:sz w:val="20"/>
          <w:szCs w:val="20"/>
          <w:lang w:val="en-GB" w:eastAsia="en-US"/>
        </w:rPr>
        <w:t xml:space="preserve">: </w:t>
      </w:r>
      <w:r>
        <w:rPr>
          <w:rFonts w:cs="Times New Roman"/>
          <w:b/>
          <w:sz w:val="20"/>
          <w:szCs w:val="20"/>
          <w:lang w:val="en-GB" w:eastAsia="en-US"/>
        </w:rPr>
        <w:t>Modulation, waveform and RB combinations</w:t>
      </w:r>
    </w:p>
    <w:tbl>
      <w:tblPr>
        <w:tblW w:w="3324" w:type="pct"/>
        <w:tblInd w:w="1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711"/>
        <w:gridCol w:w="2546"/>
        <w:tblGridChange w:id="7">
          <w:tblGrid>
            <w:gridCol w:w="959"/>
            <w:gridCol w:w="2711"/>
            <w:gridCol w:w="2546"/>
          </w:tblGrid>
        </w:tblGridChange>
      </w:tblGrid>
      <w:tr w:rsidR="00AA56D9" w:rsidRPr="003E5B69" w14:paraId="52F39326" w14:textId="77777777" w:rsidTr="00AA56D9">
        <w:tc>
          <w:tcPr>
            <w:tcW w:w="771" w:type="pct"/>
            <w:shd w:val="clear" w:color="auto" w:fill="auto"/>
          </w:tcPr>
          <w:p w14:paraId="661B87D4" w14:textId="77777777" w:rsidR="00AA56D9" w:rsidRPr="003E5B69" w:rsidRDefault="00AA56D9" w:rsidP="0019207B">
            <w:pPr>
              <w:pStyle w:val="TAH"/>
              <w:rPr>
                <w:noProof/>
                <w:lang w:eastAsia="zh-CN"/>
              </w:rPr>
            </w:pPr>
            <w:r w:rsidRPr="003E5B69">
              <w:rPr>
                <w:rFonts w:hint="eastAsia"/>
                <w:noProof/>
                <w:lang w:eastAsia="zh-CN"/>
              </w:rPr>
              <w:t>Test</w:t>
            </w:r>
            <w:r w:rsidRPr="003E5B69">
              <w:rPr>
                <w:noProof/>
                <w:lang w:eastAsia="zh-CN"/>
              </w:rPr>
              <w:t xml:space="preserve"> ID</w:t>
            </w:r>
          </w:p>
        </w:tc>
        <w:tc>
          <w:tcPr>
            <w:tcW w:w="4229" w:type="pct"/>
            <w:gridSpan w:val="2"/>
          </w:tcPr>
          <w:p w14:paraId="4936B611" w14:textId="77777777" w:rsidR="00AA56D9" w:rsidRPr="003E5B69" w:rsidRDefault="00AA56D9" w:rsidP="0019207B">
            <w:pPr>
              <w:pStyle w:val="TAH"/>
              <w:rPr>
                <w:noProof/>
                <w:lang w:eastAsia="zh-CN"/>
              </w:rPr>
            </w:pPr>
            <w:r w:rsidRPr="003E5B69">
              <w:rPr>
                <w:noProof/>
              </w:rPr>
              <w:t>Uplink Configuration</w:t>
            </w:r>
          </w:p>
        </w:tc>
      </w:tr>
      <w:tr w:rsidR="00AA56D9" w:rsidRPr="003E5B69" w14:paraId="70AAA27F" w14:textId="77777777" w:rsidTr="00AA56D9">
        <w:trPr>
          <w:trHeight w:val="300"/>
        </w:trPr>
        <w:tc>
          <w:tcPr>
            <w:tcW w:w="771" w:type="pct"/>
            <w:shd w:val="clear" w:color="auto" w:fill="auto"/>
          </w:tcPr>
          <w:p w14:paraId="65610500" w14:textId="77777777" w:rsidR="00AA56D9" w:rsidRPr="003E5B69" w:rsidRDefault="00AA56D9" w:rsidP="0019207B">
            <w:pPr>
              <w:pStyle w:val="TAH"/>
              <w:rPr>
                <w:noProof/>
                <w:lang w:eastAsia="zh-CN"/>
              </w:rPr>
            </w:pPr>
          </w:p>
        </w:tc>
        <w:tc>
          <w:tcPr>
            <w:tcW w:w="2181" w:type="pct"/>
          </w:tcPr>
          <w:p w14:paraId="5609B5ED" w14:textId="77777777" w:rsidR="00AA56D9" w:rsidRPr="003E5B69" w:rsidRDefault="00AA56D9" w:rsidP="0019207B">
            <w:pPr>
              <w:pStyle w:val="TAH"/>
              <w:rPr>
                <w:noProof/>
                <w:lang w:eastAsia="zh-CN"/>
              </w:rPr>
            </w:pPr>
            <w:r w:rsidRPr="003E5B69">
              <w:rPr>
                <w:rFonts w:hint="eastAsia"/>
                <w:noProof/>
                <w:lang w:eastAsia="zh-CN"/>
              </w:rPr>
              <w:t>Modulation</w:t>
            </w:r>
          </w:p>
        </w:tc>
        <w:tc>
          <w:tcPr>
            <w:tcW w:w="2048" w:type="pct"/>
            <w:shd w:val="clear" w:color="auto" w:fill="auto"/>
          </w:tcPr>
          <w:p w14:paraId="4D9538A3" w14:textId="77777777" w:rsidR="00AA56D9" w:rsidRPr="003E5B69" w:rsidRDefault="00AA56D9" w:rsidP="0019207B">
            <w:pPr>
              <w:pStyle w:val="TAH"/>
              <w:rPr>
                <w:noProof/>
                <w:lang w:eastAsia="zh-CN"/>
              </w:rPr>
            </w:pPr>
            <w:r w:rsidRPr="003E5B69">
              <w:rPr>
                <w:rFonts w:hint="eastAsia"/>
                <w:noProof/>
                <w:lang w:eastAsia="zh-CN"/>
              </w:rPr>
              <w:t>RB</w:t>
            </w:r>
            <w:r w:rsidRPr="003E5B69">
              <w:rPr>
                <w:noProof/>
                <w:lang w:eastAsia="zh-CN"/>
              </w:rPr>
              <w:t xml:space="preserve"> allocation (NOTE 1)</w:t>
            </w:r>
          </w:p>
        </w:tc>
      </w:tr>
      <w:tr w:rsidR="00AA56D9" w:rsidRPr="003E5B69" w14:paraId="2B457E1A" w14:textId="77777777" w:rsidTr="00AA56D9">
        <w:trPr>
          <w:trHeight w:val="255"/>
        </w:trPr>
        <w:tc>
          <w:tcPr>
            <w:tcW w:w="771" w:type="pct"/>
            <w:shd w:val="clear" w:color="auto" w:fill="auto"/>
          </w:tcPr>
          <w:p w14:paraId="5D28E7CF" w14:textId="77777777" w:rsidR="00AA56D9" w:rsidRPr="003E5B69" w:rsidRDefault="00AA56D9" w:rsidP="0019207B">
            <w:pPr>
              <w:pStyle w:val="TAC"/>
              <w:rPr>
                <w:rFonts w:hint="eastAsia"/>
              </w:rPr>
            </w:pPr>
            <w:r w:rsidRPr="003E5B69">
              <w:rPr>
                <w:rFonts w:hint="eastAsia"/>
              </w:rPr>
              <w:t>1</w:t>
            </w:r>
          </w:p>
        </w:tc>
        <w:tc>
          <w:tcPr>
            <w:tcW w:w="2181" w:type="pct"/>
          </w:tcPr>
          <w:p w14:paraId="0551CBD7" w14:textId="77777777" w:rsidR="00AA56D9" w:rsidRPr="003E5B69" w:rsidRDefault="00AA56D9" w:rsidP="0019207B">
            <w:pPr>
              <w:pStyle w:val="TAC"/>
            </w:pPr>
            <w:r w:rsidRPr="003E5B69">
              <w:t>DFT-s-OFDM PI/2 BPSK</w:t>
            </w:r>
          </w:p>
        </w:tc>
        <w:tc>
          <w:tcPr>
            <w:tcW w:w="2048" w:type="pct"/>
            <w:shd w:val="clear" w:color="auto" w:fill="auto"/>
          </w:tcPr>
          <w:p w14:paraId="2E05B034" w14:textId="77777777" w:rsidR="00AA56D9" w:rsidRPr="003E5B69" w:rsidRDefault="00AA56D9" w:rsidP="0019207B">
            <w:pPr>
              <w:pStyle w:val="TAC"/>
            </w:pPr>
            <w:r w:rsidRPr="003E5B69">
              <w:t>Inner Full</w:t>
            </w:r>
          </w:p>
        </w:tc>
      </w:tr>
      <w:tr w:rsidR="00AA56D9" w:rsidRPr="003E5B69" w14:paraId="1E1BE6EE" w14:textId="77777777" w:rsidTr="00AA56D9">
        <w:trPr>
          <w:trHeight w:val="255"/>
        </w:trPr>
        <w:tc>
          <w:tcPr>
            <w:tcW w:w="771" w:type="pct"/>
            <w:shd w:val="clear" w:color="auto" w:fill="auto"/>
          </w:tcPr>
          <w:p w14:paraId="240382AA" w14:textId="77777777" w:rsidR="00AA56D9" w:rsidRPr="003E5B69" w:rsidRDefault="00AA56D9" w:rsidP="0019207B">
            <w:pPr>
              <w:pStyle w:val="TAC"/>
            </w:pPr>
            <w:r w:rsidRPr="003E5B69">
              <w:rPr>
                <w:rFonts w:hint="eastAsia"/>
              </w:rPr>
              <w:t>2</w:t>
            </w:r>
          </w:p>
        </w:tc>
        <w:tc>
          <w:tcPr>
            <w:tcW w:w="2181" w:type="pct"/>
          </w:tcPr>
          <w:p w14:paraId="35B877B8" w14:textId="77777777" w:rsidR="00AA56D9" w:rsidRPr="003E5B69" w:rsidRDefault="00AA56D9" w:rsidP="0019207B">
            <w:pPr>
              <w:pStyle w:val="TAC"/>
            </w:pPr>
            <w:r w:rsidRPr="003E5B69">
              <w:t>DFT-s-OFDM PI/2 BPSK</w:t>
            </w:r>
          </w:p>
        </w:tc>
        <w:tc>
          <w:tcPr>
            <w:tcW w:w="2048" w:type="pct"/>
            <w:shd w:val="clear" w:color="auto" w:fill="auto"/>
          </w:tcPr>
          <w:p w14:paraId="00D59E05" w14:textId="77777777" w:rsidR="00AA56D9" w:rsidRPr="003E5B69" w:rsidRDefault="00AA56D9" w:rsidP="0019207B">
            <w:pPr>
              <w:pStyle w:val="TAC"/>
            </w:pPr>
            <w:r w:rsidRPr="003E5B69">
              <w:rPr>
                <w:rFonts w:hint="eastAsia"/>
              </w:rPr>
              <w:t xml:space="preserve">Outer </w:t>
            </w:r>
            <w:r w:rsidRPr="003E5B69">
              <w:t>Full</w:t>
            </w:r>
          </w:p>
        </w:tc>
      </w:tr>
      <w:tr w:rsidR="00AA56D9" w:rsidRPr="003E5B69" w14:paraId="15EF7D4E" w14:textId="77777777" w:rsidTr="00AA56D9">
        <w:trPr>
          <w:trHeight w:val="255"/>
        </w:trPr>
        <w:tc>
          <w:tcPr>
            <w:tcW w:w="771" w:type="pct"/>
            <w:shd w:val="clear" w:color="auto" w:fill="auto"/>
          </w:tcPr>
          <w:p w14:paraId="2F770C62" w14:textId="77777777" w:rsidR="00AA56D9" w:rsidRPr="003E5B69" w:rsidRDefault="00AA56D9" w:rsidP="0019207B">
            <w:pPr>
              <w:pStyle w:val="TAC"/>
            </w:pPr>
            <w:r w:rsidRPr="003E5B69">
              <w:rPr>
                <w:rFonts w:hint="eastAsia"/>
              </w:rPr>
              <w:t>3</w:t>
            </w:r>
          </w:p>
        </w:tc>
        <w:tc>
          <w:tcPr>
            <w:tcW w:w="2181" w:type="pct"/>
          </w:tcPr>
          <w:p w14:paraId="0522DB5E" w14:textId="77777777" w:rsidR="00AA56D9" w:rsidRPr="003E5B69" w:rsidRDefault="00AA56D9" w:rsidP="0019207B">
            <w:pPr>
              <w:pStyle w:val="TAC"/>
            </w:pPr>
            <w:r w:rsidRPr="003E5B69">
              <w:t>DFT-s-OFDM QPSK</w:t>
            </w:r>
          </w:p>
        </w:tc>
        <w:tc>
          <w:tcPr>
            <w:tcW w:w="2048" w:type="pct"/>
            <w:shd w:val="clear" w:color="auto" w:fill="auto"/>
          </w:tcPr>
          <w:p w14:paraId="2546531E" w14:textId="77777777" w:rsidR="00AA56D9" w:rsidRPr="003E5B69" w:rsidRDefault="00AA56D9" w:rsidP="0019207B">
            <w:pPr>
              <w:pStyle w:val="TAC"/>
            </w:pPr>
            <w:r w:rsidRPr="003E5B69">
              <w:t>Inner</w:t>
            </w:r>
            <w:r w:rsidRPr="003E5B69">
              <w:rPr>
                <w:rFonts w:hint="eastAsia"/>
              </w:rPr>
              <w:t xml:space="preserve"> </w:t>
            </w:r>
            <w:r w:rsidRPr="003E5B69">
              <w:t>Full</w:t>
            </w:r>
          </w:p>
        </w:tc>
      </w:tr>
      <w:tr w:rsidR="00AA56D9" w:rsidRPr="003E5B69" w14:paraId="1BF54B79" w14:textId="77777777" w:rsidTr="00AA56D9">
        <w:trPr>
          <w:trHeight w:val="255"/>
        </w:trPr>
        <w:tc>
          <w:tcPr>
            <w:tcW w:w="771" w:type="pct"/>
            <w:shd w:val="clear" w:color="auto" w:fill="auto"/>
          </w:tcPr>
          <w:p w14:paraId="1FA6DB8A" w14:textId="77777777" w:rsidR="00AA56D9" w:rsidRPr="003E5B69" w:rsidRDefault="00AA56D9" w:rsidP="0019207B">
            <w:pPr>
              <w:pStyle w:val="TAC"/>
            </w:pPr>
            <w:r w:rsidRPr="003E5B69">
              <w:rPr>
                <w:rFonts w:hint="eastAsia"/>
              </w:rPr>
              <w:t>4</w:t>
            </w:r>
          </w:p>
        </w:tc>
        <w:tc>
          <w:tcPr>
            <w:tcW w:w="2181" w:type="pct"/>
          </w:tcPr>
          <w:p w14:paraId="5F40EFD2" w14:textId="77777777" w:rsidR="00AA56D9" w:rsidRPr="003E5B69" w:rsidRDefault="00AA56D9" w:rsidP="0019207B">
            <w:pPr>
              <w:pStyle w:val="TAC"/>
            </w:pPr>
            <w:r w:rsidRPr="003E5B69">
              <w:t>DFT-s-OFDM QPSK</w:t>
            </w:r>
          </w:p>
        </w:tc>
        <w:tc>
          <w:tcPr>
            <w:tcW w:w="2048" w:type="pct"/>
            <w:shd w:val="clear" w:color="auto" w:fill="auto"/>
          </w:tcPr>
          <w:p w14:paraId="593D33B3" w14:textId="77777777" w:rsidR="00AA56D9" w:rsidRPr="003E5B69" w:rsidRDefault="00AA56D9" w:rsidP="0019207B">
            <w:pPr>
              <w:pStyle w:val="TAC"/>
            </w:pPr>
            <w:r w:rsidRPr="003E5B69">
              <w:rPr>
                <w:rFonts w:hint="eastAsia"/>
              </w:rPr>
              <w:t xml:space="preserve">Outer </w:t>
            </w:r>
            <w:r w:rsidRPr="003E5B69">
              <w:t>Full</w:t>
            </w:r>
          </w:p>
        </w:tc>
      </w:tr>
      <w:tr w:rsidR="00AA56D9" w:rsidRPr="003E5B69" w14:paraId="7E0AFA2C" w14:textId="77777777" w:rsidTr="00AA56D9">
        <w:trPr>
          <w:trHeight w:val="255"/>
        </w:trPr>
        <w:tc>
          <w:tcPr>
            <w:tcW w:w="771" w:type="pct"/>
            <w:shd w:val="clear" w:color="auto" w:fill="auto"/>
          </w:tcPr>
          <w:p w14:paraId="2C5D1496" w14:textId="77777777" w:rsidR="00AA56D9" w:rsidRPr="003E5B69" w:rsidRDefault="00AA56D9" w:rsidP="0019207B">
            <w:pPr>
              <w:pStyle w:val="TAC"/>
            </w:pPr>
            <w:r w:rsidRPr="003E5B69">
              <w:rPr>
                <w:rFonts w:hint="eastAsia"/>
                <w:lang w:eastAsia="zh-CN"/>
              </w:rPr>
              <w:t>5</w:t>
            </w:r>
          </w:p>
        </w:tc>
        <w:tc>
          <w:tcPr>
            <w:tcW w:w="2181" w:type="pct"/>
          </w:tcPr>
          <w:p w14:paraId="09EB77BE" w14:textId="77777777" w:rsidR="00AA56D9" w:rsidRPr="003E5B69" w:rsidRDefault="00AA56D9" w:rsidP="0019207B">
            <w:pPr>
              <w:pStyle w:val="TAC"/>
            </w:pPr>
            <w:r w:rsidRPr="003E5B69">
              <w:t>DFT-s-OFDM 16 QAM</w:t>
            </w:r>
          </w:p>
        </w:tc>
        <w:tc>
          <w:tcPr>
            <w:tcW w:w="2048" w:type="pct"/>
            <w:shd w:val="clear" w:color="auto" w:fill="auto"/>
          </w:tcPr>
          <w:p w14:paraId="295D5ECF" w14:textId="77777777" w:rsidR="00AA56D9" w:rsidRPr="003E5B69" w:rsidRDefault="00AA56D9" w:rsidP="0019207B">
            <w:pPr>
              <w:pStyle w:val="TAC"/>
            </w:pPr>
            <w:r w:rsidRPr="003E5B69">
              <w:rPr>
                <w:rFonts w:hint="eastAsia"/>
              </w:rPr>
              <w:t xml:space="preserve">Inner </w:t>
            </w:r>
            <w:r w:rsidRPr="003E5B69">
              <w:t>Full</w:t>
            </w:r>
          </w:p>
        </w:tc>
      </w:tr>
      <w:tr w:rsidR="00AA56D9" w:rsidRPr="003E5B69" w14:paraId="39C6DF40" w14:textId="77777777" w:rsidTr="00AA56D9">
        <w:trPr>
          <w:trHeight w:val="255"/>
        </w:trPr>
        <w:tc>
          <w:tcPr>
            <w:tcW w:w="771" w:type="pct"/>
            <w:shd w:val="clear" w:color="auto" w:fill="auto"/>
          </w:tcPr>
          <w:p w14:paraId="062C5510" w14:textId="77777777" w:rsidR="00AA56D9" w:rsidRPr="003E5B69" w:rsidRDefault="00AA56D9" w:rsidP="0019207B">
            <w:pPr>
              <w:pStyle w:val="TAC"/>
            </w:pPr>
            <w:r w:rsidRPr="003E5B69">
              <w:rPr>
                <w:rFonts w:hint="eastAsia"/>
                <w:lang w:eastAsia="zh-CN"/>
              </w:rPr>
              <w:t>6</w:t>
            </w:r>
          </w:p>
        </w:tc>
        <w:tc>
          <w:tcPr>
            <w:tcW w:w="2181" w:type="pct"/>
          </w:tcPr>
          <w:p w14:paraId="6DC7E9A7" w14:textId="77777777" w:rsidR="00AA56D9" w:rsidRPr="003E5B69" w:rsidRDefault="00AA56D9" w:rsidP="0019207B">
            <w:pPr>
              <w:pStyle w:val="TAC"/>
            </w:pPr>
            <w:r w:rsidRPr="003E5B69">
              <w:t>DFT-s-OFDM 16 QAM</w:t>
            </w:r>
          </w:p>
        </w:tc>
        <w:tc>
          <w:tcPr>
            <w:tcW w:w="2048" w:type="pct"/>
            <w:shd w:val="clear" w:color="auto" w:fill="auto"/>
          </w:tcPr>
          <w:p w14:paraId="295B9744" w14:textId="77777777" w:rsidR="00AA56D9" w:rsidRPr="003E5B69" w:rsidRDefault="00AA56D9" w:rsidP="0019207B">
            <w:pPr>
              <w:pStyle w:val="TAC"/>
            </w:pPr>
            <w:r w:rsidRPr="003E5B69">
              <w:rPr>
                <w:rFonts w:hint="eastAsia"/>
              </w:rPr>
              <w:t xml:space="preserve">Outer </w:t>
            </w:r>
            <w:r w:rsidRPr="003E5B69">
              <w:t>Full</w:t>
            </w:r>
          </w:p>
        </w:tc>
      </w:tr>
      <w:tr w:rsidR="00AA56D9" w:rsidRPr="003E5B69" w14:paraId="2429F72F" w14:textId="77777777" w:rsidTr="00AA56D9">
        <w:trPr>
          <w:trHeight w:val="255"/>
        </w:trPr>
        <w:tc>
          <w:tcPr>
            <w:tcW w:w="771" w:type="pct"/>
            <w:shd w:val="clear" w:color="auto" w:fill="auto"/>
          </w:tcPr>
          <w:p w14:paraId="1D6F6209" w14:textId="77777777" w:rsidR="00AA56D9" w:rsidRPr="003E5B69" w:rsidRDefault="00AA56D9" w:rsidP="0019207B">
            <w:pPr>
              <w:pStyle w:val="TAC"/>
            </w:pPr>
            <w:r>
              <w:rPr>
                <w:rFonts w:hint="eastAsia"/>
                <w:lang w:eastAsia="zh-CN"/>
              </w:rPr>
              <w:t>7</w:t>
            </w:r>
          </w:p>
        </w:tc>
        <w:tc>
          <w:tcPr>
            <w:tcW w:w="2181" w:type="pct"/>
          </w:tcPr>
          <w:p w14:paraId="5510A732" w14:textId="77777777" w:rsidR="00AA56D9" w:rsidRPr="003E5B69" w:rsidRDefault="00AA56D9" w:rsidP="0019207B">
            <w:pPr>
              <w:pStyle w:val="TAC"/>
            </w:pPr>
            <w:r w:rsidRPr="003E5B69">
              <w:t>DFT-s-OFDM 64 QAM</w:t>
            </w:r>
          </w:p>
        </w:tc>
        <w:tc>
          <w:tcPr>
            <w:tcW w:w="2048" w:type="pct"/>
            <w:shd w:val="clear" w:color="auto" w:fill="auto"/>
          </w:tcPr>
          <w:p w14:paraId="7AEAFE48" w14:textId="77777777" w:rsidR="00AA56D9" w:rsidRPr="003E5B69" w:rsidRDefault="00AA56D9" w:rsidP="0019207B">
            <w:pPr>
              <w:pStyle w:val="TAC"/>
            </w:pPr>
            <w:r w:rsidRPr="003E5B69">
              <w:rPr>
                <w:rFonts w:hint="eastAsia"/>
              </w:rPr>
              <w:t xml:space="preserve">Outer </w:t>
            </w:r>
            <w:r w:rsidRPr="003E5B69">
              <w:t>Full</w:t>
            </w:r>
          </w:p>
        </w:tc>
      </w:tr>
      <w:tr w:rsidR="00AA56D9" w:rsidRPr="003E5B69" w14:paraId="3CF811C5" w14:textId="77777777" w:rsidTr="00AA56D9">
        <w:trPr>
          <w:trHeight w:val="255"/>
        </w:trPr>
        <w:tc>
          <w:tcPr>
            <w:tcW w:w="771" w:type="pct"/>
            <w:shd w:val="clear" w:color="auto" w:fill="auto"/>
          </w:tcPr>
          <w:p w14:paraId="78FC969E" w14:textId="77777777" w:rsidR="00AA56D9" w:rsidRPr="003E5B69" w:rsidRDefault="00AA56D9" w:rsidP="0019207B">
            <w:pPr>
              <w:pStyle w:val="TAC"/>
            </w:pPr>
            <w:r>
              <w:rPr>
                <w:rFonts w:hint="eastAsia"/>
                <w:lang w:eastAsia="zh-CN"/>
              </w:rPr>
              <w:t>8</w:t>
            </w:r>
          </w:p>
        </w:tc>
        <w:tc>
          <w:tcPr>
            <w:tcW w:w="2181" w:type="pct"/>
          </w:tcPr>
          <w:p w14:paraId="0D2B35B8" w14:textId="77777777" w:rsidR="00AA56D9" w:rsidRPr="003E5B69" w:rsidRDefault="00AA56D9" w:rsidP="0019207B">
            <w:pPr>
              <w:pStyle w:val="TAC"/>
            </w:pPr>
            <w:r w:rsidRPr="003E5B69">
              <w:t>DFT-s-OFDM 256 QAM</w:t>
            </w:r>
          </w:p>
        </w:tc>
        <w:tc>
          <w:tcPr>
            <w:tcW w:w="2048" w:type="pct"/>
            <w:shd w:val="clear" w:color="auto" w:fill="auto"/>
          </w:tcPr>
          <w:p w14:paraId="4DB8934F" w14:textId="77777777" w:rsidR="00AA56D9" w:rsidRPr="003E5B69" w:rsidRDefault="00AA56D9" w:rsidP="0019207B">
            <w:pPr>
              <w:pStyle w:val="TAC"/>
            </w:pPr>
            <w:r w:rsidRPr="003E5B69">
              <w:t>Outer Full</w:t>
            </w:r>
          </w:p>
        </w:tc>
      </w:tr>
      <w:tr w:rsidR="00AA56D9" w:rsidRPr="003E5B69" w14:paraId="60374506" w14:textId="77777777" w:rsidTr="00AA56D9">
        <w:trPr>
          <w:trHeight w:val="255"/>
        </w:trPr>
        <w:tc>
          <w:tcPr>
            <w:tcW w:w="771" w:type="pct"/>
            <w:shd w:val="clear" w:color="auto" w:fill="auto"/>
          </w:tcPr>
          <w:p w14:paraId="13CE84C4" w14:textId="77777777" w:rsidR="00AA56D9" w:rsidRPr="003E5B69" w:rsidRDefault="00AA56D9" w:rsidP="0019207B">
            <w:pPr>
              <w:pStyle w:val="TAC"/>
            </w:pPr>
            <w:r>
              <w:rPr>
                <w:lang w:eastAsia="zh-CN"/>
              </w:rPr>
              <w:t>9</w:t>
            </w:r>
          </w:p>
        </w:tc>
        <w:tc>
          <w:tcPr>
            <w:tcW w:w="2181" w:type="pct"/>
          </w:tcPr>
          <w:p w14:paraId="74C810A4" w14:textId="77777777" w:rsidR="00AA56D9" w:rsidRPr="003E5B69" w:rsidRDefault="00AA56D9" w:rsidP="0019207B">
            <w:pPr>
              <w:pStyle w:val="TAC"/>
            </w:pPr>
            <w:r w:rsidRPr="003E5B69">
              <w:t>CP-OFDM QPSK</w:t>
            </w:r>
          </w:p>
        </w:tc>
        <w:tc>
          <w:tcPr>
            <w:tcW w:w="2048" w:type="pct"/>
            <w:shd w:val="clear" w:color="auto" w:fill="auto"/>
          </w:tcPr>
          <w:p w14:paraId="3A3361AF" w14:textId="77777777" w:rsidR="00AA56D9" w:rsidRPr="003E5B69" w:rsidRDefault="00AA56D9" w:rsidP="0019207B">
            <w:pPr>
              <w:pStyle w:val="TAC"/>
            </w:pPr>
            <w:r w:rsidRPr="003E5B69">
              <w:rPr>
                <w:rFonts w:hint="eastAsia"/>
              </w:rPr>
              <w:t xml:space="preserve">Inner </w:t>
            </w:r>
            <w:r w:rsidRPr="003E5B69">
              <w:t>Full</w:t>
            </w:r>
          </w:p>
        </w:tc>
      </w:tr>
      <w:tr w:rsidR="00AA56D9" w:rsidRPr="003E5B69" w14:paraId="3197BB27" w14:textId="77777777" w:rsidTr="00AA56D9">
        <w:trPr>
          <w:trHeight w:val="255"/>
        </w:trPr>
        <w:tc>
          <w:tcPr>
            <w:tcW w:w="771" w:type="pct"/>
            <w:shd w:val="clear" w:color="auto" w:fill="auto"/>
          </w:tcPr>
          <w:p w14:paraId="435FD7D6" w14:textId="77777777" w:rsidR="00AA56D9" w:rsidRPr="003E5B69" w:rsidRDefault="00AA56D9" w:rsidP="0019207B">
            <w:pPr>
              <w:pStyle w:val="TAC"/>
            </w:pPr>
            <w:r>
              <w:rPr>
                <w:rFonts w:hint="eastAsia"/>
                <w:lang w:eastAsia="zh-CN"/>
              </w:rPr>
              <w:t>10</w:t>
            </w:r>
          </w:p>
        </w:tc>
        <w:tc>
          <w:tcPr>
            <w:tcW w:w="2181" w:type="pct"/>
          </w:tcPr>
          <w:p w14:paraId="4EE812B8" w14:textId="77777777" w:rsidR="00AA56D9" w:rsidRPr="003E5B69" w:rsidRDefault="00AA56D9" w:rsidP="0019207B">
            <w:pPr>
              <w:pStyle w:val="TAC"/>
            </w:pPr>
            <w:r w:rsidRPr="003E5B69">
              <w:t>CP-OFDM QPSK</w:t>
            </w:r>
          </w:p>
        </w:tc>
        <w:tc>
          <w:tcPr>
            <w:tcW w:w="2048" w:type="pct"/>
            <w:shd w:val="clear" w:color="auto" w:fill="auto"/>
          </w:tcPr>
          <w:p w14:paraId="3822FEDA" w14:textId="77777777" w:rsidR="00AA56D9" w:rsidRPr="003E5B69" w:rsidRDefault="00AA56D9" w:rsidP="0019207B">
            <w:pPr>
              <w:pStyle w:val="TAC"/>
            </w:pPr>
            <w:r w:rsidRPr="003E5B69">
              <w:rPr>
                <w:rFonts w:hint="eastAsia"/>
              </w:rPr>
              <w:t xml:space="preserve">Outer </w:t>
            </w:r>
            <w:r w:rsidRPr="003E5B69">
              <w:t>Full</w:t>
            </w:r>
          </w:p>
        </w:tc>
      </w:tr>
      <w:tr w:rsidR="00AA56D9" w:rsidRPr="003E5B69" w14:paraId="705F55D1" w14:textId="77777777" w:rsidTr="00AA56D9">
        <w:trPr>
          <w:trHeight w:val="255"/>
        </w:trPr>
        <w:tc>
          <w:tcPr>
            <w:tcW w:w="771" w:type="pct"/>
            <w:shd w:val="clear" w:color="auto" w:fill="auto"/>
          </w:tcPr>
          <w:p w14:paraId="24F3855C" w14:textId="77777777" w:rsidR="00AA56D9" w:rsidRPr="003E5B69" w:rsidRDefault="00AA56D9" w:rsidP="0019207B">
            <w:pPr>
              <w:pStyle w:val="TAC"/>
            </w:pPr>
            <w:r>
              <w:rPr>
                <w:rFonts w:hint="eastAsia"/>
                <w:lang w:eastAsia="zh-CN"/>
              </w:rPr>
              <w:t>11</w:t>
            </w:r>
          </w:p>
        </w:tc>
        <w:tc>
          <w:tcPr>
            <w:tcW w:w="2181" w:type="pct"/>
          </w:tcPr>
          <w:p w14:paraId="2D4FEB1F" w14:textId="77777777" w:rsidR="00AA56D9" w:rsidRPr="003E5B69" w:rsidRDefault="00AA56D9" w:rsidP="0019207B">
            <w:pPr>
              <w:pStyle w:val="TAC"/>
            </w:pPr>
            <w:r w:rsidRPr="003E5B69">
              <w:t>CP-OFDM 16 QAM</w:t>
            </w:r>
          </w:p>
        </w:tc>
        <w:tc>
          <w:tcPr>
            <w:tcW w:w="2048" w:type="pct"/>
            <w:shd w:val="clear" w:color="auto" w:fill="auto"/>
          </w:tcPr>
          <w:p w14:paraId="6DFBCFC9" w14:textId="77777777" w:rsidR="00AA56D9" w:rsidRPr="003E5B69" w:rsidRDefault="00AA56D9" w:rsidP="0019207B">
            <w:pPr>
              <w:pStyle w:val="TAC"/>
            </w:pPr>
            <w:r w:rsidRPr="003E5B69">
              <w:rPr>
                <w:rFonts w:hint="eastAsia"/>
              </w:rPr>
              <w:t xml:space="preserve">Inner </w:t>
            </w:r>
            <w:r w:rsidRPr="003E5B69">
              <w:t>Full</w:t>
            </w:r>
          </w:p>
        </w:tc>
      </w:tr>
      <w:tr w:rsidR="00AA56D9" w:rsidRPr="003E5B69" w14:paraId="23967A0A" w14:textId="77777777" w:rsidTr="00AA56D9">
        <w:trPr>
          <w:trHeight w:val="255"/>
        </w:trPr>
        <w:tc>
          <w:tcPr>
            <w:tcW w:w="771" w:type="pct"/>
            <w:shd w:val="clear" w:color="auto" w:fill="auto"/>
          </w:tcPr>
          <w:p w14:paraId="146C2040" w14:textId="77777777" w:rsidR="00AA56D9" w:rsidRPr="003E5B69" w:rsidRDefault="00AA56D9" w:rsidP="0019207B">
            <w:pPr>
              <w:pStyle w:val="TAC"/>
            </w:pPr>
            <w:r w:rsidRPr="003E5B69">
              <w:rPr>
                <w:rFonts w:hint="eastAsia"/>
              </w:rPr>
              <w:t>1</w:t>
            </w:r>
            <w:r>
              <w:rPr>
                <w:rFonts w:hint="eastAsia"/>
                <w:lang w:eastAsia="zh-CN"/>
              </w:rPr>
              <w:t>2</w:t>
            </w:r>
          </w:p>
        </w:tc>
        <w:tc>
          <w:tcPr>
            <w:tcW w:w="2181" w:type="pct"/>
          </w:tcPr>
          <w:p w14:paraId="131DEB54" w14:textId="77777777" w:rsidR="00AA56D9" w:rsidRPr="003E5B69" w:rsidRDefault="00AA56D9" w:rsidP="0019207B">
            <w:pPr>
              <w:pStyle w:val="TAC"/>
            </w:pPr>
            <w:r w:rsidRPr="003E5B69">
              <w:t>CP-OFDM 16 QAM</w:t>
            </w:r>
          </w:p>
        </w:tc>
        <w:tc>
          <w:tcPr>
            <w:tcW w:w="2048" w:type="pct"/>
            <w:shd w:val="clear" w:color="auto" w:fill="auto"/>
          </w:tcPr>
          <w:p w14:paraId="7DD9B234" w14:textId="77777777" w:rsidR="00AA56D9" w:rsidRPr="003E5B69" w:rsidRDefault="00AA56D9" w:rsidP="0019207B">
            <w:pPr>
              <w:pStyle w:val="TAC"/>
            </w:pPr>
            <w:r w:rsidRPr="003E5B69">
              <w:rPr>
                <w:rFonts w:hint="eastAsia"/>
              </w:rPr>
              <w:t xml:space="preserve">Outer </w:t>
            </w:r>
            <w:r w:rsidRPr="003E5B69">
              <w:t>Full</w:t>
            </w:r>
          </w:p>
        </w:tc>
      </w:tr>
      <w:tr w:rsidR="00AA56D9" w:rsidRPr="003E5B69" w14:paraId="5F0A65D9" w14:textId="77777777" w:rsidTr="00AA56D9">
        <w:trPr>
          <w:trHeight w:val="255"/>
        </w:trPr>
        <w:tc>
          <w:tcPr>
            <w:tcW w:w="771" w:type="pct"/>
            <w:shd w:val="clear" w:color="auto" w:fill="auto"/>
          </w:tcPr>
          <w:p w14:paraId="5ED4A2EE" w14:textId="77777777" w:rsidR="00AA56D9" w:rsidRPr="003E5B69" w:rsidRDefault="00AA56D9" w:rsidP="0019207B">
            <w:pPr>
              <w:pStyle w:val="TAC"/>
            </w:pPr>
            <w:r w:rsidRPr="003E5B69">
              <w:rPr>
                <w:rFonts w:hint="eastAsia"/>
              </w:rPr>
              <w:t>1</w:t>
            </w:r>
            <w:r>
              <w:rPr>
                <w:rFonts w:hint="eastAsia"/>
                <w:lang w:eastAsia="zh-CN"/>
              </w:rPr>
              <w:t>3</w:t>
            </w:r>
          </w:p>
        </w:tc>
        <w:tc>
          <w:tcPr>
            <w:tcW w:w="2181" w:type="pct"/>
          </w:tcPr>
          <w:p w14:paraId="1E7B6160" w14:textId="77777777" w:rsidR="00AA56D9" w:rsidRPr="003E5B69" w:rsidRDefault="00AA56D9" w:rsidP="0019207B">
            <w:pPr>
              <w:pStyle w:val="TAC"/>
            </w:pPr>
            <w:r w:rsidRPr="003E5B69">
              <w:t>CP-OFDM 64 QAM</w:t>
            </w:r>
          </w:p>
        </w:tc>
        <w:tc>
          <w:tcPr>
            <w:tcW w:w="2048" w:type="pct"/>
            <w:shd w:val="clear" w:color="auto" w:fill="auto"/>
          </w:tcPr>
          <w:p w14:paraId="7E535C57" w14:textId="77777777" w:rsidR="00AA56D9" w:rsidRPr="003E5B69" w:rsidRDefault="00AA56D9" w:rsidP="0019207B">
            <w:pPr>
              <w:pStyle w:val="TAC"/>
            </w:pPr>
            <w:r w:rsidRPr="003E5B69">
              <w:t>Outer Full</w:t>
            </w:r>
          </w:p>
        </w:tc>
      </w:tr>
      <w:tr w:rsidR="00AA56D9" w:rsidRPr="003E5B69" w14:paraId="796A3480" w14:textId="77777777" w:rsidTr="00AA56D9">
        <w:trPr>
          <w:trHeight w:val="255"/>
        </w:trPr>
        <w:tc>
          <w:tcPr>
            <w:tcW w:w="771" w:type="pct"/>
            <w:shd w:val="clear" w:color="auto" w:fill="auto"/>
          </w:tcPr>
          <w:p w14:paraId="2CF21392" w14:textId="77777777" w:rsidR="00AA56D9" w:rsidRPr="003E5B69" w:rsidRDefault="00AA56D9" w:rsidP="0019207B">
            <w:pPr>
              <w:pStyle w:val="TAC"/>
            </w:pPr>
            <w:r w:rsidRPr="003E5B69">
              <w:rPr>
                <w:rFonts w:hint="eastAsia"/>
              </w:rPr>
              <w:t>1</w:t>
            </w:r>
            <w:r>
              <w:rPr>
                <w:rFonts w:hint="eastAsia"/>
                <w:lang w:eastAsia="zh-CN"/>
              </w:rPr>
              <w:t>4</w:t>
            </w:r>
          </w:p>
        </w:tc>
        <w:tc>
          <w:tcPr>
            <w:tcW w:w="2181" w:type="pct"/>
          </w:tcPr>
          <w:p w14:paraId="5DE5846E" w14:textId="77777777" w:rsidR="00AA56D9" w:rsidRPr="003E5B69" w:rsidRDefault="00AA56D9" w:rsidP="0019207B">
            <w:pPr>
              <w:pStyle w:val="TAC"/>
            </w:pPr>
            <w:r w:rsidRPr="003E5B69">
              <w:t>CP-OFDM 256 QAM</w:t>
            </w:r>
          </w:p>
        </w:tc>
        <w:tc>
          <w:tcPr>
            <w:tcW w:w="2048" w:type="pct"/>
            <w:shd w:val="clear" w:color="auto" w:fill="auto"/>
          </w:tcPr>
          <w:p w14:paraId="4916593C" w14:textId="77777777" w:rsidR="00AA56D9" w:rsidRPr="003E5B69" w:rsidRDefault="00AA56D9" w:rsidP="0019207B">
            <w:pPr>
              <w:pStyle w:val="TAC"/>
            </w:pPr>
            <w:r w:rsidRPr="003E5B69">
              <w:t>Outer Full</w:t>
            </w:r>
          </w:p>
        </w:tc>
      </w:tr>
    </w:tbl>
    <w:p w14:paraId="0E2F5F0A" w14:textId="2724AB29" w:rsidR="001B6B30" w:rsidRDefault="001B6B30" w:rsidP="001B6B30">
      <w:pPr>
        <w:rPr>
          <w:lang w:eastAsia="en-US"/>
        </w:rPr>
      </w:pPr>
    </w:p>
    <w:p w14:paraId="7C0BB37C" w14:textId="2043C0FB" w:rsidR="00AA56D9" w:rsidRDefault="00AA56D9" w:rsidP="00AA56D9">
      <w:pPr>
        <w:pStyle w:val="berschrift1"/>
        <w:rPr>
          <w:lang w:val="en-US"/>
        </w:rPr>
      </w:pPr>
      <w:r w:rsidRPr="00E446E8">
        <w:rPr>
          <w:lang w:val="en-US"/>
        </w:rPr>
        <w:tab/>
      </w:r>
      <w:r>
        <w:rPr>
          <w:lang w:val="en-US"/>
        </w:rPr>
        <w:t>Number of test points</w:t>
      </w:r>
    </w:p>
    <w:p w14:paraId="1B3DA604" w14:textId="52B73457" w:rsidR="00AA56D9" w:rsidRPr="007240BE" w:rsidRDefault="00AA56D9" w:rsidP="00AA56D9">
      <w:r>
        <w:t>In</w:t>
      </w:r>
      <w:r w:rsidRPr="007240BE">
        <w:t xml:space="preserve"> this document several proposals have been stated for </w:t>
      </w:r>
      <w:r>
        <w:t xml:space="preserve">the </w:t>
      </w:r>
      <w:r w:rsidRPr="007240BE">
        <w:t>configuration parameters. In all of cases the analysis has been focused on reducing testing time without losing coverage in UE testing for NR</w:t>
      </w:r>
      <w:r>
        <w:t xml:space="preserve"> FR1</w:t>
      </w:r>
      <w:r w:rsidRPr="007240BE">
        <w:t>.</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100"/>
        <w:gridCol w:w="1104"/>
        <w:gridCol w:w="946"/>
        <w:gridCol w:w="1047"/>
      </w:tblGrid>
      <w:tr w:rsidR="00AA56D9" w:rsidRPr="00AA56D9" w14:paraId="61F75623" w14:textId="77777777" w:rsidTr="0019207B">
        <w:trPr>
          <w:trHeight w:val="714"/>
          <w:jc w:val="center"/>
        </w:trPr>
        <w:tc>
          <w:tcPr>
            <w:tcW w:w="871" w:type="pct"/>
          </w:tcPr>
          <w:p w14:paraId="66A95375"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Environmental</w:t>
            </w:r>
          </w:p>
          <w:p w14:paraId="08F39AF4"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conditions</w:t>
            </w:r>
          </w:p>
        </w:tc>
        <w:tc>
          <w:tcPr>
            <w:tcW w:w="871" w:type="pct"/>
          </w:tcPr>
          <w:p w14:paraId="048C4841"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 xml:space="preserve">Maximum Number of Frequencies </w:t>
            </w:r>
          </w:p>
        </w:tc>
        <w:tc>
          <w:tcPr>
            <w:tcW w:w="870" w:type="pct"/>
          </w:tcPr>
          <w:p w14:paraId="14BC8F47"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ChBW</w:t>
            </w:r>
          </w:p>
        </w:tc>
        <w:tc>
          <w:tcPr>
            <w:tcW w:w="873" w:type="pct"/>
          </w:tcPr>
          <w:p w14:paraId="20D149F9" w14:textId="77777777" w:rsidR="00AA56D9" w:rsidRPr="00AA56D9" w:rsidRDefault="00AA56D9" w:rsidP="00AA56D9">
            <w:pPr>
              <w:keepNext/>
              <w:keepLines/>
              <w:spacing w:after="0" w:line="240" w:lineRule="auto"/>
              <w:jc w:val="center"/>
              <w:rPr>
                <w:rFonts w:eastAsia="Times New Roman" w:cs="Times New Roman" w:hint="eastAsia"/>
                <w:b/>
                <w:noProof/>
                <w:sz w:val="18"/>
                <w:szCs w:val="20"/>
                <w:lang w:val="en-GB"/>
              </w:rPr>
            </w:pPr>
            <w:r w:rsidRPr="00AA56D9">
              <w:rPr>
                <w:rFonts w:eastAsia="Times New Roman" w:cs="Times New Roman"/>
                <w:b/>
                <w:noProof/>
                <w:sz w:val="18"/>
                <w:szCs w:val="20"/>
                <w:lang w:val="en-GB"/>
              </w:rPr>
              <w:t>Number SCS</w:t>
            </w:r>
          </w:p>
        </w:tc>
        <w:tc>
          <w:tcPr>
            <w:tcW w:w="758" w:type="pct"/>
            <w:shd w:val="clear" w:color="auto" w:fill="auto"/>
          </w:tcPr>
          <w:p w14:paraId="180F8B42"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Number of steps (mod and RB)</w:t>
            </w:r>
          </w:p>
        </w:tc>
        <w:tc>
          <w:tcPr>
            <w:tcW w:w="759" w:type="pct"/>
          </w:tcPr>
          <w:p w14:paraId="275E267D" w14:textId="77777777" w:rsidR="00AA56D9" w:rsidRPr="00AA56D9" w:rsidRDefault="00AA56D9" w:rsidP="00AA56D9">
            <w:pPr>
              <w:keepNext/>
              <w:keepLines/>
              <w:spacing w:after="0" w:line="240" w:lineRule="auto"/>
              <w:jc w:val="center"/>
              <w:rPr>
                <w:rFonts w:eastAsia="Times New Roman" w:cs="Times New Roman"/>
                <w:b/>
                <w:noProof/>
                <w:sz w:val="18"/>
                <w:szCs w:val="20"/>
                <w:lang w:val="en-GB"/>
              </w:rPr>
            </w:pPr>
            <w:r w:rsidRPr="00AA56D9">
              <w:rPr>
                <w:rFonts w:eastAsia="Times New Roman" w:cs="Times New Roman"/>
                <w:b/>
                <w:noProof/>
                <w:sz w:val="18"/>
                <w:szCs w:val="20"/>
                <w:lang w:val="en-GB"/>
              </w:rPr>
              <w:t>Maximum Number of Test Steps</w:t>
            </w:r>
          </w:p>
        </w:tc>
      </w:tr>
      <w:tr w:rsidR="00AA56D9" w:rsidRPr="00AA56D9" w14:paraId="4B24DC43" w14:textId="77777777" w:rsidTr="0019207B">
        <w:trPr>
          <w:jc w:val="center"/>
        </w:trPr>
        <w:tc>
          <w:tcPr>
            <w:tcW w:w="871" w:type="pct"/>
          </w:tcPr>
          <w:p w14:paraId="68B0568D" w14:textId="77777777" w:rsidR="00AA56D9" w:rsidRPr="00AA56D9" w:rsidRDefault="00AA56D9" w:rsidP="00AA56D9">
            <w:pPr>
              <w:keepNext/>
              <w:keepLines/>
              <w:spacing w:after="0" w:line="240" w:lineRule="auto"/>
              <w:jc w:val="center"/>
              <w:rPr>
                <w:rFonts w:eastAsia="Times New Roman" w:cs="Times New Roman"/>
                <w:sz w:val="18"/>
                <w:szCs w:val="20"/>
                <w:lang w:val="en-GB" w:eastAsia="en-US"/>
              </w:rPr>
            </w:pPr>
            <w:r w:rsidRPr="00AA56D9">
              <w:rPr>
                <w:rFonts w:eastAsia="Times New Roman" w:cs="Times New Roman"/>
                <w:sz w:val="18"/>
                <w:szCs w:val="20"/>
                <w:lang w:val="en-GB" w:eastAsia="en-US"/>
              </w:rPr>
              <w:t>1</w:t>
            </w:r>
          </w:p>
        </w:tc>
        <w:tc>
          <w:tcPr>
            <w:tcW w:w="871" w:type="pct"/>
          </w:tcPr>
          <w:p w14:paraId="4FF55742" w14:textId="52B1C6F8" w:rsidR="00AA56D9" w:rsidRPr="00AA56D9" w:rsidRDefault="00AA56D9" w:rsidP="00AA56D9">
            <w:pPr>
              <w:keepNext/>
              <w:keepLines/>
              <w:spacing w:after="0" w:line="240" w:lineRule="auto"/>
              <w:jc w:val="center"/>
              <w:rPr>
                <w:rFonts w:eastAsia="Malgun Gothic" w:cs="Times New Roman" w:hint="eastAsia"/>
                <w:sz w:val="18"/>
                <w:szCs w:val="20"/>
                <w:lang w:val="en-GB" w:eastAsia="ko-KR"/>
              </w:rPr>
            </w:pPr>
            <w:r>
              <w:rPr>
                <w:rFonts w:eastAsia="Malgun Gothic" w:cs="Times New Roman" w:hint="eastAsia"/>
                <w:sz w:val="18"/>
                <w:szCs w:val="20"/>
                <w:lang w:val="en-GB" w:eastAsia="ko-KR"/>
              </w:rPr>
              <w:t>3</w:t>
            </w:r>
          </w:p>
        </w:tc>
        <w:tc>
          <w:tcPr>
            <w:tcW w:w="870" w:type="pct"/>
          </w:tcPr>
          <w:p w14:paraId="1221585E" w14:textId="10E6C9EA" w:rsidR="00AA56D9" w:rsidRPr="00AA56D9" w:rsidRDefault="006476FB" w:rsidP="00AA56D9">
            <w:pPr>
              <w:keepNext/>
              <w:keepLines/>
              <w:spacing w:after="0" w:line="240" w:lineRule="auto"/>
              <w:jc w:val="center"/>
              <w:rPr>
                <w:rFonts w:eastAsia="Malgun Gothic" w:cs="Times New Roman" w:hint="eastAsia"/>
                <w:sz w:val="18"/>
                <w:szCs w:val="20"/>
                <w:lang w:val="en-GB" w:eastAsia="ko-KR"/>
              </w:rPr>
            </w:pPr>
            <w:r>
              <w:rPr>
                <w:rFonts w:eastAsia="Malgun Gothic" w:cs="Times New Roman"/>
                <w:sz w:val="18"/>
                <w:szCs w:val="20"/>
                <w:lang w:val="en-GB" w:eastAsia="ko-KR"/>
              </w:rPr>
              <w:t>2</w:t>
            </w:r>
          </w:p>
        </w:tc>
        <w:tc>
          <w:tcPr>
            <w:tcW w:w="873" w:type="pct"/>
          </w:tcPr>
          <w:p w14:paraId="2447DC60" w14:textId="52D92179" w:rsidR="00AA56D9" w:rsidRPr="00AA56D9" w:rsidRDefault="00011F7B" w:rsidP="00AA56D9">
            <w:pPr>
              <w:keepNext/>
              <w:keepLines/>
              <w:spacing w:after="0" w:line="240" w:lineRule="auto"/>
              <w:jc w:val="center"/>
              <w:rPr>
                <w:rFonts w:eastAsia="Times New Roman" w:cs="Times New Roman" w:hint="eastAsia"/>
                <w:sz w:val="18"/>
                <w:szCs w:val="20"/>
                <w:lang w:val="en-GB" w:eastAsia="en-US"/>
              </w:rPr>
            </w:pPr>
            <w:r>
              <w:rPr>
                <w:rFonts w:eastAsia="Times New Roman" w:cs="Times New Roman"/>
                <w:sz w:val="18"/>
                <w:szCs w:val="20"/>
                <w:lang w:val="en-GB" w:eastAsia="en-US"/>
              </w:rPr>
              <w:t>3</w:t>
            </w:r>
          </w:p>
        </w:tc>
        <w:tc>
          <w:tcPr>
            <w:tcW w:w="758" w:type="pct"/>
            <w:shd w:val="clear" w:color="auto" w:fill="auto"/>
          </w:tcPr>
          <w:p w14:paraId="73DE1AA0" w14:textId="28BA9F7C" w:rsidR="00AA56D9" w:rsidRPr="00AA56D9" w:rsidRDefault="00AA56D9" w:rsidP="00AA56D9">
            <w:pPr>
              <w:keepNext/>
              <w:keepLines/>
              <w:spacing w:after="0" w:line="240" w:lineRule="auto"/>
              <w:jc w:val="center"/>
              <w:rPr>
                <w:rFonts w:eastAsia="Malgun Gothic" w:cs="Times New Roman" w:hint="eastAsia"/>
                <w:sz w:val="18"/>
                <w:szCs w:val="20"/>
                <w:lang w:val="en-GB" w:eastAsia="ko-KR"/>
              </w:rPr>
            </w:pPr>
            <w:r>
              <w:rPr>
                <w:rFonts w:eastAsia="Malgun Gothic" w:cs="Times New Roman"/>
                <w:sz w:val="18"/>
                <w:szCs w:val="20"/>
                <w:lang w:val="en-GB" w:eastAsia="ko-KR"/>
              </w:rPr>
              <w:t>14</w:t>
            </w:r>
          </w:p>
        </w:tc>
        <w:tc>
          <w:tcPr>
            <w:tcW w:w="759" w:type="pct"/>
          </w:tcPr>
          <w:p w14:paraId="2AB05E78" w14:textId="1979AF88" w:rsidR="00AA56D9" w:rsidRPr="00AA56D9" w:rsidRDefault="006476FB" w:rsidP="00AA56D9">
            <w:pPr>
              <w:keepNext/>
              <w:keepLines/>
              <w:spacing w:after="0" w:line="240" w:lineRule="auto"/>
              <w:jc w:val="center"/>
              <w:rPr>
                <w:rFonts w:eastAsia="Malgun Gothic" w:cs="Times New Roman" w:hint="eastAsia"/>
                <w:sz w:val="18"/>
                <w:szCs w:val="20"/>
                <w:lang w:val="en-GB" w:eastAsia="ko-KR"/>
              </w:rPr>
            </w:pPr>
            <w:r>
              <w:rPr>
                <w:rFonts w:eastAsia="Malgun Gothic" w:cs="Times New Roman"/>
                <w:sz w:val="18"/>
                <w:szCs w:val="20"/>
                <w:lang w:val="en-GB" w:eastAsia="ko-KR"/>
              </w:rPr>
              <w:t>189</w:t>
            </w:r>
          </w:p>
        </w:tc>
      </w:tr>
    </w:tbl>
    <w:p w14:paraId="44C71C29" w14:textId="77777777" w:rsidR="00AA56D9" w:rsidRPr="001B6B30" w:rsidRDefault="00AA56D9" w:rsidP="001B6B30">
      <w:pPr>
        <w:rPr>
          <w:lang w:eastAsia="en-US"/>
        </w:rPr>
      </w:pPr>
    </w:p>
    <w:p w14:paraId="0B2C4AC6" w14:textId="4895ED80" w:rsidR="00AF2B58" w:rsidRPr="00E446E8" w:rsidRDefault="00AF2B58" w:rsidP="00AF2B58">
      <w:pPr>
        <w:pStyle w:val="berschrift1"/>
        <w:numPr>
          <w:ilvl w:val="0"/>
          <w:numId w:val="0"/>
        </w:numPr>
        <w:ind w:left="432" w:hanging="432"/>
        <w:rPr>
          <w:rFonts w:cs="Arial"/>
          <w:lang w:val="en-US"/>
        </w:rPr>
      </w:pPr>
      <w:bookmarkStart w:id="8" w:name="_Ref473660868"/>
      <w:bookmarkStart w:id="9" w:name="_Ref473660708"/>
      <w:bookmarkStart w:id="10" w:name="OLE_LINK6"/>
      <w:bookmarkStart w:id="11" w:name="OLE_LINK7"/>
      <w:r w:rsidRPr="00E446E8">
        <w:rPr>
          <w:rFonts w:cs="Arial"/>
          <w:lang w:val="en-US"/>
        </w:rPr>
        <w:t>References</w:t>
      </w:r>
    </w:p>
    <w:p w14:paraId="44B29C88" w14:textId="1ACDFA54" w:rsidR="00AF2B58" w:rsidRDefault="00E446E8">
      <w:pPr>
        <w:pStyle w:val="Listenabsatz"/>
        <w:numPr>
          <w:ilvl w:val="0"/>
          <w:numId w:val="46"/>
        </w:numPr>
        <w:spacing w:after="0" w:line="240" w:lineRule="auto"/>
        <w:rPr>
          <w:lang w:val="en-GB"/>
        </w:rPr>
      </w:pPr>
      <w:r>
        <w:rPr>
          <w:noProof/>
          <w:lang w:val="en-US"/>
        </w:rPr>
        <w:t xml:space="preserve">R5-183922, </w:t>
      </w:r>
      <w:r w:rsidRPr="00E446E8">
        <w:rPr>
          <w:noProof/>
          <w:lang w:val="en-US"/>
        </w:rPr>
        <w:t>TP for transmit modulation quality test cases</w:t>
      </w:r>
      <w:r>
        <w:rPr>
          <w:noProof/>
          <w:lang w:val="en-US"/>
        </w:rPr>
        <w:t xml:space="preserve">, </w:t>
      </w:r>
      <w:r w:rsidRPr="00661C74">
        <w:rPr>
          <w:lang w:val="en-GB"/>
        </w:rPr>
        <w:t>Rohde &amp; Schwarz, 3GPP TSG RAN WG</w:t>
      </w:r>
      <w:r>
        <w:rPr>
          <w:lang w:val="en-GB"/>
        </w:rPr>
        <w:t>5 Meeting #79</w:t>
      </w:r>
      <w:r w:rsidRPr="00661C74">
        <w:rPr>
          <w:lang w:val="en-GB"/>
        </w:rPr>
        <w:t xml:space="preserve">, </w:t>
      </w:r>
      <w:r>
        <w:rPr>
          <w:lang w:val="en-GB"/>
        </w:rPr>
        <w:t>May</w:t>
      </w:r>
      <w:r w:rsidRPr="00661C74">
        <w:rPr>
          <w:lang w:val="en-GB"/>
        </w:rPr>
        <w:t xml:space="preserve"> 201</w:t>
      </w:r>
      <w:r>
        <w:rPr>
          <w:lang w:val="en-GB"/>
        </w:rPr>
        <w:t>8</w:t>
      </w:r>
    </w:p>
    <w:p w14:paraId="6AED9EF5" w14:textId="12B3337B" w:rsidR="00E446E8" w:rsidRDefault="00E446E8" w:rsidP="00E446E8">
      <w:pPr>
        <w:pStyle w:val="Listenabsatz"/>
        <w:numPr>
          <w:ilvl w:val="0"/>
          <w:numId w:val="46"/>
        </w:numPr>
        <w:spacing w:after="0" w:line="240" w:lineRule="auto"/>
        <w:rPr>
          <w:lang w:val="en-GB"/>
        </w:rPr>
      </w:pPr>
      <w:r>
        <w:rPr>
          <w:lang w:val="en-GB"/>
        </w:rPr>
        <w:t xml:space="preserve">R4-1806026, </w:t>
      </w:r>
      <w:r w:rsidRPr="00E446E8">
        <w:rPr>
          <w:noProof/>
          <w:lang w:val="en-US"/>
        </w:rPr>
        <w:t>Draft CR to TS 38.101-1: Implementation of endorsed draft CRs from RAN4 #86bis</w:t>
      </w:r>
      <w:r>
        <w:rPr>
          <w:noProof/>
          <w:lang w:val="en-US"/>
        </w:rPr>
        <w:t xml:space="preserve">, </w:t>
      </w:r>
      <w:r w:rsidRPr="00661C74">
        <w:rPr>
          <w:lang w:val="en-GB"/>
        </w:rPr>
        <w:t>3GPP TSG RAN WG</w:t>
      </w:r>
      <w:r>
        <w:rPr>
          <w:lang w:val="en-GB"/>
        </w:rPr>
        <w:t>4</w:t>
      </w:r>
      <w:r w:rsidRPr="00661C74">
        <w:rPr>
          <w:lang w:val="en-GB"/>
        </w:rPr>
        <w:t xml:space="preserve">, </w:t>
      </w:r>
      <w:r>
        <w:rPr>
          <w:lang w:val="en-GB"/>
        </w:rPr>
        <w:t>May</w:t>
      </w:r>
      <w:r w:rsidRPr="00661C74">
        <w:rPr>
          <w:lang w:val="en-GB"/>
        </w:rPr>
        <w:t xml:space="preserve"> 201</w:t>
      </w:r>
      <w:r>
        <w:rPr>
          <w:lang w:val="en-GB"/>
        </w:rPr>
        <w:t>8</w:t>
      </w:r>
    </w:p>
    <w:p w14:paraId="6B093B4F" w14:textId="7C951B16" w:rsidR="00E446E8" w:rsidRPr="000827E4" w:rsidRDefault="00E446E8" w:rsidP="00E446E8">
      <w:pPr>
        <w:pStyle w:val="Listenabsatz"/>
        <w:numPr>
          <w:ilvl w:val="0"/>
          <w:numId w:val="0"/>
        </w:numPr>
        <w:spacing w:after="0" w:line="240" w:lineRule="auto"/>
        <w:ind w:left="360"/>
        <w:rPr>
          <w:lang w:val="en-GB"/>
        </w:rPr>
      </w:pPr>
    </w:p>
    <w:bookmarkEnd w:id="8"/>
    <w:bookmarkEnd w:id="9"/>
    <w:bookmarkEnd w:id="10"/>
    <w:bookmarkEnd w:id="11"/>
    <w:p w14:paraId="3F053A66" w14:textId="0C3F7631" w:rsidR="001B137F" w:rsidRPr="00936FA1" w:rsidRDefault="001B137F">
      <w:pPr>
        <w:spacing w:after="0" w:line="240" w:lineRule="auto"/>
        <w:rPr>
          <w:lang w:val="en-GB"/>
        </w:rPr>
      </w:pPr>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ACF73" w14:textId="77777777" w:rsidR="004D1D11" w:rsidRDefault="004D1D11" w:rsidP="00371D7D">
      <w:r>
        <w:separator/>
      </w:r>
    </w:p>
  </w:endnote>
  <w:endnote w:type="continuationSeparator" w:id="0">
    <w:p w14:paraId="7E69AB69" w14:textId="77777777" w:rsidR="004D1D11" w:rsidRDefault="004D1D1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86FC11D"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476F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5FC2E" w14:textId="77777777" w:rsidR="004D1D11" w:rsidRDefault="004D1D11" w:rsidP="00371D7D">
      <w:r>
        <w:separator/>
      </w:r>
    </w:p>
  </w:footnote>
  <w:footnote w:type="continuationSeparator" w:id="0">
    <w:p w14:paraId="0455705F" w14:textId="77777777" w:rsidR="004D1D11" w:rsidRDefault="004D1D1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 w:numId="47">
    <w:abstractNumId w:val="18"/>
  </w:num>
  <w:num w:numId="48">
    <w:abstractNumId w:val="1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3905"/>
    <w:rsid w:val="00586465"/>
    <w:rsid w:val="00590023"/>
    <w:rsid w:val="00594B54"/>
    <w:rsid w:val="005964E4"/>
    <w:rsid w:val="005A04AB"/>
    <w:rsid w:val="005A09F0"/>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3C08"/>
    <w:rsid w:val="00A64C86"/>
    <w:rsid w:val="00A67985"/>
    <w:rsid w:val="00A6798F"/>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3093"/>
    <w:rsid w:val="00B75570"/>
    <w:rsid w:val="00B757DF"/>
    <w:rsid w:val="00B76CE0"/>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5BF1"/>
    <w:rsid w:val="00D4657F"/>
    <w:rsid w:val="00D512B6"/>
    <w:rsid w:val="00D52C2F"/>
    <w:rsid w:val="00D60B40"/>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46E8"/>
    <w:rsid w:val="00E45AA7"/>
    <w:rsid w:val="00E50120"/>
    <w:rsid w:val="00E51BAD"/>
    <w:rsid w:val="00E52D1B"/>
    <w:rsid w:val="00E5457D"/>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900F3-6F9C-4F1B-B5A7-107B929B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1435</Words>
  <Characters>8180</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2018-05-30T18:58:00Z</dcterms:created>
  <dcterms:modified xsi:type="dcterms:W3CDTF">2018-05-30T21:30:00Z</dcterms:modified>
  <cp:category/>
</cp:coreProperties>
</file>